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F6" w:rsidRDefault="008602FD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浮力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 xml:space="preserve">　</w:t>
      </w:r>
    </w:p>
    <w:p w:rsidR="004074F6" w:rsidRDefault="008602FD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．如图所示，悬吊的实心金属球缓慢浸没于倾斜的盛满水的大烧杯中，沉到底部，则从大烧杯溢出流入小烧杯中的水和此金属球的关系是（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9844" cy="971686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．两者体积相等，水的质量较小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．两者体积相等，水的质量较大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．两者体积不相等，但是质量相等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．两者体积不相等，质量也不相等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．在江河湖海游泳的人上岸时，在由深水走向浅水的过程中，如果水底布满石头，以下体验和分析合理的是（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．脚不痛．因人越来越轻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．脚越来越痛．因人越来越重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．脚不痛．因水底对人的支持力越来越小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．脚越来越痛．因水底对人的支持力越来越大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．将两个完全相同且质量分布均匀的木块分别按如图所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示的方法放入甲、乙两个相同的水槽内，放入前两水槽内水面相平，且水足够深．已知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木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，则放入木块后（水未溢出），下列说法正确的是（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43371" cy="1095528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．甲水槽内的木块受到的浮力大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．乙水槽底部受到水的压强大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．甲水槽内木块排开水的体积大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．两水槽内木块排开水的体积相等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>．曾被中央军委表彰的海军</w:t>
      </w:r>
      <w:r>
        <w:rPr>
          <w:sz w:val="24"/>
          <w:szCs w:val="24"/>
        </w:rPr>
        <w:t>372</w:t>
      </w:r>
      <w:r>
        <w:rPr>
          <w:sz w:val="24"/>
          <w:szCs w:val="24"/>
        </w:rPr>
        <w:t>潜艇官兵创造了中国乃至世界潜艇史上的奇迹</w:t>
      </w:r>
      <w:r>
        <w:rPr>
          <w:sz w:val="24"/>
          <w:szCs w:val="24"/>
        </w:rPr>
        <w:t>.372</w:t>
      </w:r>
      <w:r>
        <w:rPr>
          <w:sz w:val="24"/>
          <w:szCs w:val="24"/>
        </w:rPr>
        <w:t>潜艇在海上正常航行时，突然遭遇海水密度变化，引发潜艇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掉深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，即突然快速向海底沉降，指战员临危不惧，冷静处置，转危为安．造成潜艇沉降的原因可能是（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．潜艇所受浮力突然减小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．潜艇所受压强突然增大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．潜艇所受重力突然增大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．潜艇所受压力突然减小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．如图所示，两个完全相同的玻璃缸装满了水，其中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的水中漂浮着一只小鸭子，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的水中漂浮着一只大鸭子．下列说法中合理的是（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781688" cy="1086002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中鸭子受的浮力较大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中鸭子受的浮力较大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缸底受到水的压强较大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缸底受到水的压强较大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．将空矿泉水瓶慢慢压入水中，直到完全浸没，下列对矿泉水瓶受到的浮力分析正确的是（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．矿泉水瓶受到水对它的浮力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．浮力方向竖直向上的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．排开水的体积越大受到的浮力越大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．浸没后，压入越深，受到的浮力越大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．如图所示，体积相等而形状不同的铅块、铁块、铝块浸没在水中的不同深度处浸止不动，则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76581" cy="981212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．铁块所受浮力小于铁块的重力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．铅块受到的浮力最大，因为它的密度最大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．铅块、铁块、铝块受到的浮力一样大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．铝块受到的浮力最大，因为它浸入水中的深度最大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>．将一石块轻轻放入装有水的烧杯中，溢出</w:t>
      </w:r>
      <w:r>
        <w:rPr>
          <w:sz w:val="24"/>
          <w:szCs w:val="24"/>
        </w:rPr>
        <w:t>0.8N</w:t>
      </w:r>
      <w:r>
        <w:rPr>
          <w:sz w:val="24"/>
          <w:szCs w:val="24"/>
        </w:rPr>
        <w:t>的水，石块在水中静止时受到的浮力是（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>0.8N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0.8N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0.8N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．条件不足，无法判断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．小曾将一个浮在水面上的不锈钢碗用力向下按压，直到碗全部浸没并沉入盆底，在这个过程中受到的浮力为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，则（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33633" cy="85737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一直增大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先增大后不变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先增大后减小，最后不变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保持不变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．将两个物体分别挂在弹簧测力计上，然后都浸没在水中，发现两支弹簧测力计的示数都减少了</w:t>
      </w:r>
      <w:r>
        <w:rPr>
          <w:sz w:val="24"/>
          <w:szCs w:val="24"/>
        </w:rPr>
        <w:t>2N</w:t>
      </w:r>
      <w:r>
        <w:rPr>
          <w:sz w:val="24"/>
          <w:szCs w:val="24"/>
        </w:rPr>
        <w:t>，那么这两个物体一定有相同的（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．密度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．重力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．关于浮力，下列说法正确的是（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．在水中会下沉的金属块不受到浮力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．浮力的大小与物体浸没的深度有关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．浮力是由于物体上、下表面受到的压强不同产生的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．浮力的大小与物体的形状有关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．某物体受到水的浮力与它的重力相等，则该物体，在水中静止时（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．一定漂浮在水面上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．一定悬浮在水中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．一定沉入水底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．可能悬浮在水中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．同一木块先后漂浮在酒精、水、水银中，比较三种情况中，木块所受到的浮力大小（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．酒精中最大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．水中最大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．水银中最大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．浸在液体中的物体受到浮力的作用，下列有关浮力的说法正确的是（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．重的物体浸没在水中受到的浮力小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．密度较大的物体，在水中受的浮力较大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．物体浸没在水中越深，受到的浮力越大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．同体积的铁块和木块，浸没在水中受到的浮力一样大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．若一艘轮船从长江驶往大海，下列说法正确的是（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．它受到的浮力变大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．它受到的浮力变小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．它下沉了一些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．它上浮了一些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．小明在河边玩耍时，不慎将一枚硬币遗落入水中，硬币在水中下落的过程里，受到的（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．浮力变大，压强变大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．浮力变大，压强不变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．浮力变小，压强变小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．浮力不变，压强变大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．关于浮力，下列说法中正确的是（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．物体浸没在水中越深，受到的浮力越大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．阿基米德原理只适用于液体，不适用于气体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．浸在水中的物体，受到的浮力大小与排开水的体积有关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．在液体中，上浮的物体受到的浮力大，下沉的物体受到浮力小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．有一个铜块挂在弹簧秤上，当铜块全部浸没水中时，弹簧秤的读数是（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．铜块所受的重力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．铜块所受浮力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．铜块所受重力与浮力之差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．以上所述均不正确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．通过如图所示的操作，可以体验的结论是（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66896" cy="1028844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．液体的密度越大，物体所受的浮力越大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．物体排开液体的体积越大，它所受的浮力就越大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．液体的质量越大，物体所受的浮力越大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．同种液体中，深度越深，物体所受的浮力越大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．湖面漂浮着一条船，船里有许多块石头，现在把石头拿出来，丢进水里，湖水水面会有什么变化（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．上升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．下降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．如图所示，体积相等的三个小球静止在水中，关于它们受到的浮力大小正确</w:t>
      </w:r>
      <w:r>
        <w:rPr>
          <w:sz w:val="24"/>
          <w:szCs w:val="24"/>
        </w:rPr>
        <w:lastRenderedPageBreak/>
        <w:t>是（　　）</w:t>
      </w:r>
      <w:r>
        <w:rPr>
          <w:noProof/>
          <w:sz w:val="24"/>
          <w:szCs w:val="24"/>
        </w:rPr>
        <w:drawing>
          <wp:inline distT="0" distB="0" distL="0" distR="0">
            <wp:extent cx="1257476" cy="990738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C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．小红将一个重</w:t>
      </w:r>
      <w:r>
        <w:rPr>
          <w:sz w:val="24"/>
          <w:szCs w:val="24"/>
        </w:rPr>
        <w:t>6N</w:t>
      </w:r>
      <w:r>
        <w:rPr>
          <w:sz w:val="24"/>
          <w:szCs w:val="24"/>
        </w:rPr>
        <w:t>、体积为</w:t>
      </w:r>
      <w:r>
        <w:rPr>
          <w:sz w:val="24"/>
          <w:szCs w:val="24"/>
        </w:rPr>
        <w:t>0.5dm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的物体轻轻投入到足够深的水中，当物体静止时，物体所处的状态及所受浮力大小是（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．物体漂浮，浮力为</w:t>
      </w:r>
      <w:r>
        <w:rPr>
          <w:sz w:val="24"/>
          <w:szCs w:val="24"/>
        </w:rPr>
        <w:t>6N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．物体悬浮，浮力为</w:t>
      </w:r>
      <w:r>
        <w:rPr>
          <w:sz w:val="24"/>
          <w:szCs w:val="24"/>
        </w:rPr>
        <w:t>5N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．物体沉底，浮力为</w:t>
      </w:r>
      <w:r>
        <w:rPr>
          <w:sz w:val="24"/>
          <w:szCs w:val="24"/>
        </w:rPr>
        <w:t>5N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．物体沉底，浮力为</w:t>
      </w:r>
      <w:r>
        <w:rPr>
          <w:sz w:val="24"/>
          <w:szCs w:val="24"/>
        </w:rPr>
        <w:t>6N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．一艘轮船从海里驶入河里，下列说法正确的是（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．轮船所受浮力变小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．轮船所受浮力不变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．轮船排开液体的体积变小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．轮船排开液体的体积变大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．以下情景中没有受到浮力的物体是（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57476" cy="914528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遨游太空的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天宫一号</w:t>
      </w:r>
      <w:r>
        <w:rPr>
          <w:sz w:val="24"/>
          <w:szCs w:val="24"/>
        </w:rPr>
        <w:t>”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93358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上升的热气球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704948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遨游在大海深处的鲸鱼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67002" cy="952633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lastRenderedPageBreak/>
        <w:t>在海上巡航的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辽宁号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航空母舰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．有一小石块，挂在弹簧测力计下称量时，弹簧测力计的示数为</w:t>
      </w:r>
      <w:r>
        <w:rPr>
          <w:sz w:val="24"/>
          <w:szCs w:val="24"/>
        </w:rPr>
        <w:t>8N</w:t>
      </w:r>
      <w:r>
        <w:rPr>
          <w:sz w:val="24"/>
          <w:szCs w:val="24"/>
        </w:rPr>
        <w:t>，把弹簧测计下的小石块小心的浸没在水中，这时弹簧测力的示数为</w:t>
      </w:r>
      <w:r>
        <w:rPr>
          <w:sz w:val="24"/>
          <w:szCs w:val="24"/>
        </w:rPr>
        <w:t>6N</w:t>
      </w:r>
      <w:r>
        <w:rPr>
          <w:sz w:val="24"/>
          <w:szCs w:val="24"/>
        </w:rPr>
        <w:t>，下列关于石块受到的浮力说法中正确的是（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．浮力为</w:t>
      </w:r>
      <w:r>
        <w:rPr>
          <w:sz w:val="24"/>
          <w:szCs w:val="24"/>
        </w:rPr>
        <w:t>8N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．浮力为</w:t>
      </w:r>
      <w:r>
        <w:rPr>
          <w:sz w:val="24"/>
          <w:szCs w:val="24"/>
        </w:rPr>
        <w:t>6N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．浮力为</w:t>
      </w:r>
      <w:r>
        <w:rPr>
          <w:sz w:val="24"/>
          <w:szCs w:val="24"/>
        </w:rPr>
        <w:t xml:space="preserve"> 4N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．浮力为</w:t>
      </w:r>
      <w:r>
        <w:rPr>
          <w:sz w:val="24"/>
          <w:szCs w:val="24"/>
        </w:rPr>
        <w:t>2N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．在装有水的容器中，有一木块漂浮在水面，若向水中加入一些食盐后，当木块静止在液面时受到的浮力将（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．在农业生产上，农民常用盐水来选种．当把种子放在盐水中后，稍等片刻，残缺的种子或者是瘪种子会因为其所受的浮力大于重力而（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．向上运动并漂浮在水面上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．向上运动一段距离后悬浮在水中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．向下运动并沉在水底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．向下运动一段距离后悬浮在水中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．密度为</w:t>
      </w:r>
      <w:r>
        <w:rPr>
          <w:sz w:val="24"/>
          <w:szCs w:val="24"/>
        </w:rPr>
        <w:t>0.8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的实心木块，轻放于足够深的水中，木块静止后，浸入水中的体积与木块体积之比为（　　）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．如图所示，将一挂在弹簧测力计下的圆柱体金属块缓慢浸入水中（水足够深），在圆柱体接触容器底之前，图中能正确反映弹簧测力计示数</w:t>
      </w:r>
      <w:r>
        <w:rPr>
          <w:sz w:val="24"/>
          <w:szCs w:val="24"/>
        </w:rPr>
        <w:t>F</w:t>
      </w:r>
      <w:r>
        <w:rPr>
          <w:sz w:val="24"/>
          <w:szCs w:val="24"/>
        </w:rPr>
        <w:t>和圆柱体下表面到水面的距离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的关系的图象是（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95369" cy="1095528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924054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914528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93358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93358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．如图甲所示，在一只薄塑料袋中装水过半（未满），用细线扎紧袋口，用弹簧测力计测得其所受重力为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；再将这个装水的塑料袋浸入烧杯内的水中，如</w:t>
      </w:r>
      <w:r>
        <w:rPr>
          <w:sz w:val="24"/>
          <w:szCs w:val="24"/>
        </w:rPr>
        <w:lastRenderedPageBreak/>
        <w:t>图乙所示，当弹簧测力计示数为</w:t>
      </w:r>
      <w:r>
        <w:rPr>
          <w:sz w:val="24"/>
          <w:szCs w:val="24"/>
        </w:rPr>
        <w:t>4N</w:t>
      </w:r>
      <w:r>
        <w:rPr>
          <w:sz w:val="24"/>
          <w:szCs w:val="24"/>
        </w:rPr>
        <w:t>时，袋内水面与烧杯中的水面相比（不计塑料袋和细线的重）（　　）</w:t>
      </w:r>
    </w:p>
    <w:p w:rsidR="004074F6" w:rsidRDefault="008602FD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62159" cy="771633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．比烧杯中的水面高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．比烧杯中的水面低</w:t>
      </w:r>
    </w:p>
    <w:p w:rsidR="004074F6" w:rsidRDefault="008602FD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．与烧杯中的水面相平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．高低无法判断</w:t>
      </w:r>
    </w:p>
    <w:sectPr w:rsidR="004074F6" w:rsidSect="001B76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EF" w:rsidRDefault="000218EF">
      <w:r>
        <w:separator/>
      </w:r>
    </w:p>
  </w:endnote>
  <w:endnote w:type="continuationSeparator" w:id="0">
    <w:p w:rsidR="000218EF" w:rsidRDefault="0002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FD06AD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FD06AD">
      <w:rPr>
        <w:b/>
        <w:bCs/>
        <w:noProof/>
      </w:rPr>
      <w:t>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0218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EF" w:rsidRDefault="000218EF">
      <w:r>
        <w:separator/>
      </w:r>
    </w:p>
  </w:footnote>
  <w:footnote w:type="continuationSeparator" w:id="0">
    <w:p w:rsidR="000218EF" w:rsidRDefault="0002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0218EF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218EF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074F6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02FD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C771E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06AD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1A106-BE18-48E8-B7F7-318939C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6175-B347-457D-BD4C-71974EEB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478</Words>
  <Characters>2730</Characters>
  <Application>Microsoft Office Word</Application>
  <DocSecurity>0</DocSecurity>
  <Lines>22</Lines>
  <Paragraphs>6</Paragraphs>
  <ScaleCrop>false</ScaleCrop>
  <Company>菁优网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2017年03月31日浮力-简单</dc:title>
  <dc:subject/>
  <dc:creator>©2010-2017 jyeoo.com</dc:creator>
  <cp:keywords>jyeoo,菁优网</cp:keywords>
  <dc:description/>
  <cp:lastModifiedBy>ZengYang Xin</cp:lastModifiedBy>
  <cp:revision>3</cp:revision>
  <cp:lastPrinted>2017-03-31T08:54:00Z</cp:lastPrinted>
  <dcterms:created xsi:type="dcterms:W3CDTF">2017-03-31T08:54:00Z</dcterms:created>
  <dcterms:modified xsi:type="dcterms:W3CDTF">2017-03-31T16:25:00Z</dcterms:modified>
</cp:coreProperties>
</file>