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85" w:rsidRDefault="00FE3C4B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电荷与电路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 xml:space="preserve">　</w:t>
      </w:r>
    </w:p>
    <w:p w:rsidR="003D4F85" w:rsidRDefault="00FE3C4B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．取两个相同的验电器甲和乙，使甲带电，乙不带电．可以看到甲的金属箔张开，乙的金属箔闭合（如图所示）．用带绝缘柄的金属棒将甲和乙的两金属球连接起来，则甲、乙金属箔张开角的变化情况是（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19317" cy="60968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．甲和乙都不变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．甲变小，乙张开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．甲变大，乙不变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．甲闭合，乙张开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．如图所示，下列说法错误的是（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609950" cy="733527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如图，手拿丝绸摩擦过的玻璃棒靠近饮料吸管时细管被吸引，是因为饮料吸管带负电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1019317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如图，向两张纸中间吹气时，两张纸向中间靠拢，是因为中间空气流速大，压强小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476317" cy="1133633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7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如图，迅速向下压缩活塞，棉花被点燃，是因为对空气做功，空气内能增加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142895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如图，此时热机的能量转化是机械能转化为内能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．有甲、乙、丙、丁四个轻质小球，乙带正电，把四个小球分别两两靠近时，发现乙吸引甲，甲吸引丙，丁排除丙，则甲球（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．一定带负电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．一定带正电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．一定不带电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．可能带负电，也可能不带电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．下列关于电流的说法中正确的（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．只有自由电子的定向移动才能形成电流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．电路中只要有电源就一定有电流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．电路中电流的方向是从正极流向负极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．只要有电荷的定向移动就能形成电流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．家用电饭煲正常工作时的电流约为（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0.03</w:t>
      </w:r>
      <w:r>
        <w:rPr>
          <w:sz w:val="24"/>
          <w:szCs w:val="24"/>
        </w:rPr>
        <w:t>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0.3</w:t>
      </w:r>
      <w:r>
        <w:rPr>
          <w:sz w:val="24"/>
          <w:szCs w:val="24"/>
        </w:rPr>
        <w:t>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</w:t>
      </w:r>
      <w:r>
        <w:rPr>
          <w:sz w:val="24"/>
          <w:szCs w:val="24"/>
        </w:rPr>
        <w:t>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．实验室使用的小灯泡正常工作时的电流约为（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0.05</w:t>
      </w:r>
      <w:r>
        <w:rPr>
          <w:sz w:val="24"/>
          <w:szCs w:val="24"/>
        </w:rPr>
        <w:t>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0.2</w:t>
      </w:r>
      <w:r>
        <w:rPr>
          <w:sz w:val="24"/>
          <w:szCs w:val="24"/>
        </w:rPr>
        <w:t>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．通常情况下，下列物体属于绝缘体的是（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．人体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．橡胶手套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．不锈钢尺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．铅笔芯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．如图所示，电路可类比水路，电流的形成可类比于水流的形成．运用该方法，从工作中所起的作用来看，电路中的电源可以类比于（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86266" cy="1305107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．容器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．抽水机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．阀门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．涡轮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lastRenderedPageBreak/>
        <w:t>9</w:t>
      </w:r>
      <w:r>
        <w:rPr>
          <w:sz w:val="24"/>
          <w:szCs w:val="24"/>
        </w:rPr>
        <w:t>．如图所示的电路，下列分析正确的是（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47949" cy="1047896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发光，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不发光，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发光，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不发光，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示数相等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．恐怖分子在公共场所安装了炸弹，其引爆装置如图所示，引爆装置的两个电键处于闭合状态，为使引爆装置不能引爆，拆弹专家应该（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43054" cy="771633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．用一根导线使电键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短路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．用一根导线使电键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．断开电键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．断开电键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．在如图所示的四个电路中，电源电压相同且不变，电阻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的阻值均相等，闭合电键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，电流表示数不变的是（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800212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52580" cy="866896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62106" cy="800212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33527" cy="866896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．公交车后门两个扶杆上装有按钮，当乘客按下任一按钮，驾驶台上的指示灯亮，提醒司机有人下车．下列电路图能实现上述目标的是（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86054" cy="924054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76528" cy="924054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76528" cy="924054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76528" cy="89547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lastRenderedPageBreak/>
        <w:t>13</w:t>
      </w:r>
      <w:r>
        <w:rPr>
          <w:sz w:val="24"/>
          <w:szCs w:val="24"/>
        </w:rPr>
        <w:t>．交通法规要求，汽车行驶时驾驶员必须系好安全带，当系好安全带时，相当于闭合开关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，指示灯不亮；未系好安全带时，相当于断开开关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，指示灯发光，报警器发出声音．下图中符合上述要求的电路图是（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19317" cy="647790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38264" cy="562053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76369" cy="666843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76369" cy="504896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．电动自行车两刹车手柄中各有一只开关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，在行驶过程中用任一只手柄刹车时，该手柄上的开关立即断开，电动自行车停止工作，以下电路符合要求的是（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809738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809738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762106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800212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．如图，比较的读数大小（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67161" cy="1324160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=I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3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．一段均匀的电阻线，接在</w:t>
      </w:r>
      <w:r>
        <w:rPr>
          <w:sz w:val="24"/>
          <w:szCs w:val="24"/>
        </w:rPr>
        <w:t>6V</w:t>
      </w:r>
      <w:r>
        <w:rPr>
          <w:sz w:val="24"/>
          <w:szCs w:val="24"/>
        </w:rPr>
        <w:t>的电源上，通过它们的电流为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．若将这段电阻线等分成</w:t>
      </w:r>
      <w:r>
        <w:rPr>
          <w:sz w:val="24"/>
          <w:szCs w:val="24"/>
        </w:rPr>
        <w:t>3</w:t>
      </w:r>
      <w:r>
        <w:rPr>
          <w:sz w:val="24"/>
          <w:szCs w:val="24"/>
        </w:rPr>
        <w:t>段后，并联接在原电源上，则此时电路中的总电流为（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600mA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1.8A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0.8A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1.2A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．小华组的同学们利用如图所示的电路装置来判断物体的导电性，在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两个金属夹之间分别接入下列物体时，闭合开关后，不能使小灯泡发光的是（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86160" cy="1381318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．塑料笔杆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．饮料吸管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．铅笔芯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．硬纸板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lastRenderedPageBreak/>
        <w:t>18</w:t>
      </w:r>
      <w:r>
        <w:rPr>
          <w:sz w:val="24"/>
          <w:szCs w:val="24"/>
        </w:rPr>
        <w:t>．在图中所示的电路中，若要使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两灯组成并联电路，开关的断开与闭合情况是（　　）</w:t>
      </w:r>
      <w:r>
        <w:rPr>
          <w:noProof/>
          <w:sz w:val="24"/>
          <w:szCs w:val="24"/>
        </w:rPr>
        <w:drawing>
          <wp:inline distT="0" distB="0" distL="0" distR="0">
            <wp:extent cx="1676634" cy="1038370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闭合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闭合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．如图所示，电路中能正确测出通过灯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800212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819264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790685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790685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．下列现象不能说明物体带了电荷的是（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．靠近带负电的泡沫小球相吸引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．靠近不带电的泡沫小球相吸引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．靠近带正电的泡沫小球相排斥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．接触验电器的金属球使箔片张开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．毛皮与塑料尺摩擦，由于毛皮的原子核对核外电子的束缚能力较弱，所以结果是（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．塑料尺得到电子带负电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．塑料尺失去电子带正电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．毛皮得到电子带负电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．毛皮失去电子带负电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．取两个相同的验电器甲和乙，使甲带正电，乙不带电，用带有绝缘手柄的金属棒把甲和乙连接起来，如图所示，下列说法正确的是（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38476" cy="762106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．甲中正电荷通过金属棒流向乙，甲金属箔的张角减小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．甲中的自由电子通过金属棒流向乙，乙金属箔的张角增大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．甲中负电荷通过金属棒流向乙，乙中正电荷通过金属棒流向甲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．金属棒中瞬间电流的方向从甲流向乙，乙金属箔的张角增大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lastRenderedPageBreak/>
        <w:t>23</w:t>
      </w:r>
      <w:r>
        <w:rPr>
          <w:sz w:val="24"/>
          <w:szCs w:val="24"/>
        </w:rPr>
        <w:t>．如图所示，用一个带负电的物体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去接触不带电的验电器的金属球</w:t>
      </w:r>
      <w:r>
        <w:rPr>
          <w:sz w:val="24"/>
          <w:szCs w:val="24"/>
        </w:rPr>
        <w:t xml:space="preserve"> b </w:t>
      </w:r>
      <w:r>
        <w:rPr>
          <w:sz w:val="24"/>
          <w:szCs w:val="24"/>
        </w:rPr>
        <w:t>时，金属球</w:t>
      </w:r>
      <w:r>
        <w:rPr>
          <w:sz w:val="24"/>
          <w:szCs w:val="24"/>
        </w:rPr>
        <w:t xml:space="preserve"> b </w:t>
      </w:r>
      <w:r>
        <w:rPr>
          <w:sz w:val="24"/>
          <w:szCs w:val="24"/>
        </w:rPr>
        <w:t>也带上负电，则（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47949" cy="981212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上的一些正电荷转移到</w:t>
      </w:r>
      <w:r>
        <w:rPr>
          <w:sz w:val="24"/>
          <w:szCs w:val="24"/>
        </w:rPr>
        <w:t xml:space="preserve"> b </w:t>
      </w:r>
      <w:r>
        <w:rPr>
          <w:sz w:val="24"/>
          <w:szCs w:val="24"/>
        </w:rPr>
        <w:t>上，瞬时电流方向</w:t>
      </w:r>
      <w:r>
        <w:rPr>
          <w:sz w:val="24"/>
          <w:szCs w:val="24"/>
        </w:rPr>
        <w:t xml:space="preserve"> a→b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上的一些正电荷转移到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上，瞬时电流方向</w:t>
      </w:r>
      <w:r>
        <w:rPr>
          <w:sz w:val="24"/>
          <w:szCs w:val="24"/>
        </w:rPr>
        <w:t xml:space="preserve"> b→a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上的一些电子转移到</w:t>
      </w:r>
      <w:r>
        <w:rPr>
          <w:sz w:val="24"/>
          <w:szCs w:val="24"/>
        </w:rPr>
        <w:t xml:space="preserve"> b </w:t>
      </w:r>
      <w:r>
        <w:rPr>
          <w:sz w:val="24"/>
          <w:szCs w:val="24"/>
        </w:rPr>
        <w:t>上，瞬时电流方向</w:t>
      </w:r>
      <w:r>
        <w:rPr>
          <w:sz w:val="24"/>
          <w:szCs w:val="24"/>
        </w:rPr>
        <w:t xml:space="preserve"> a→b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上的一些电子转移到</w:t>
      </w:r>
      <w:r>
        <w:rPr>
          <w:sz w:val="24"/>
          <w:szCs w:val="24"/>
        </w:rPr>
        <w:t xml:space="preserve"> b </w:t>
      </w:r>
      <w:r>
        <w:rPr>
          <w:sz w:val="24"/>
          <w:szCs w:val="24"/>
        </w:rPr>
        <w:t>上，瞬时电流方向</w:t>
      </w:r>
      <w:r>
        <w:rPr>
          <w:sz w:val="24"/>
          <w:szCs w:val="24"/>
        </w:rPr>
        <w:t xml:space="preserve"> b→a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．如图甲所示的电路中，闭合开关，两灯泡均发光，且两个完全相同的电流表指针偏转均如图乙所示，通过灯泡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的电流分别为（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38688" cy="885949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68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1.2A 1.2A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0.3A 0.3A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1.2A 0.3A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1.5A 0.3A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．如图所示是兴趣小组研究并联电路电流特点的实物图，实验中保持电源电压不变，先闭合开关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00424" cy="1114581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24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．甲表有示数，乙表没有示数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，甲表示数大于乙表示数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，甲表示数变大，乙表示数不变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，甲表示数变大，乙表示数变小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．将塑料包装袋撕成细丝后，上端打结，然后用干燥的丝绸或毛皮等顺着细丝向下捋几下，希望做成如图的各种情形，其中无法完成的是（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838317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876422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57476" cy="914528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62318" cy="885949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．如图所示，小杜同学用与丝绸摩擦过的玻璃棒接触验电器的金属球，看到验电器的金属箔张开，在这个过程中（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09738" cy="933580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．玻璃棒和验电器都带负电荷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．玻璃棒带正电荷，验电器带负电荷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．用丝绸摩擦过的玻璃棒产生了电荷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．金属箔张开是因为同种电荷相排斥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．科学家在探究微观粒子的过程中，认识到原子是由电子和原子核构成，而原子核又由质子和中子构成，以下粒子带负电的是（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．中子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．原子核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．摩擦起电跟物质的种类有很大关系，严格说来，与物质的结构和化学成分有关．各种物质中的电子脱离原子所需要的能量是不同的．因此，不同物质的起电顺序是不同的．见下列起电顺序表：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995"/>
        <w:gridCol w:w="636"/>
        <w:gridCol w:w="635"/>
        <w:gridCol w:w="635"/>
        <w:gridCol w:w="456"/>
        <w:gridCol w:w="635"/>
        <w:gridCol w:w="815"/>
        <w:gridCol w:w="635"/>
        <w:gridCol w:w="635"/>
        <w:gridCol w:w="815"/>
        <w:gridCol w:w="815"/>
        <w:gridCol w:w="815"/>
      </w:tblGrid>
      <w:tr w:rsidR="003D4F85">
        <w:tc>
          <w:tcPr>
            <w:tcW w:w="0" w:type="auto"/>
            <w:gridSpan w:val="12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起电顺序（正</w:t>
            </w:r>
            <w:r>
              <w:rPr>
                <w:sz w:val="24"/>
                <w:szCs w:val="24"/>
              </w:rPr>
              <w:t>→</w:t>
            </w:r>
            <w:r>
              <w:rPr>
                <w:sz w:val="24"/>
                <w:szCs w:val="24"/>
              </w:rPr>
              <w:t>负）</w:t>
            </w:r>
          </w:p>
        </w:tc>
      </w:tr>
      <w:tr w:rsidR="003D4F85"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有机玻璃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玻璃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毛皮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丝绸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纸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金属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硬胶棒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石蜡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涤纶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硬塑料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聚乙烯</w:t>
            </w:r>
          </w:p>
        </w:tc>
        <w:tc>
          <w:tcPr>
            <w:tcW w:w="0" w:type="auto"/>
          </w:tcPr>
          <w:p w:rsidR="003D4F85" w:rsidRDefault="00FE3C4B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聚丙烯</w:t>
            </w:r>
          </w:p>
        </w:tc>
      </w:tr>
    </w:tbl>
    <w:p w:rsidR="003D4F85" w:rsidRDefault="00FE3C4B">
      <w:pPr>
        <w:spacing w:line="360" w:lineRule="auto"/>
      </w:pPr>
      <w:r>
        <w:rPr>
          <w:sz w:val="24"/>
          <w:szCs w:val="24"/>
        </w:rPr>
        <w:t>根据你所学的摩擦起电知识和起电顺序表，判断下列说法正确的是（　　）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．跟纸摩擦过的硬橡胶棒带正电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．跟纸摩擦过的玻璃棒带负电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．跟涤纶摩擦过的硬橡胶棒带正电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．跟涤纶摩擦过的玻璃棒带负电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．如图所示，把一根塑料绳的一端扎紧，从另一端撕开许多细丝，用干燥的手从上向下捋几下，发现细丝张开了．下列分析正确的是（　　）</w:t>
      </w:r>
    </w:p>
    <w:p w:rsidR="003D4F85" w:rsidRDefault="00FE3C4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00106" cy="762106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．细丝张开的原因是带了异种电荷互相吸引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．细丝张开的原因与验电器的工作原理相同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．细丝带了电是通过摩擦的方法创造了电荷</w:t>
      </w:r>
    </w:p>
    <w:p w:rsidR="003D4F85" w:rsidRDefault="00FE3C4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．细丝带上了电的实质是分子在物体间的转移</w:t>
      </w:r>
    </w:p>
    <w:sectPr w:rsidR="003D4F85" w:rsidSect="001B7693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639" w:rsidRDefault="00716639">
      <w:r>
        <w:separator/>
      </w:r>
    </w:p>
  </w:endnote>
  <w:endnote w:type="continuationSeparator" w:id="0">
    <w:p w:rsidR="00716639" w:rsidRDefault="0071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827841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827841">
      <w:rPr>
        <w:b/>
        <w:bCs/>
        <w:noProof/>
      </w:rPr>
      <w:t>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7166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639" w:rsidRDefault="00716639">
      <w:r>
        <w:separator/>
      </w:r>
    </w:p>
  </w:footnote>
  <w:footnote w:type="continuationSeparator" w:id="0">
    <w:p w:rsidR="00716639" w:rsidRDefault="0071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716639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3D4F85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16639"/>
    <w:rsid w:val="00726C35"/>
    <w:rsid w:val="0078139C"/>
    <w:rsid w:val="00794E81"/>
    <w:rsid w:val="007B2058"/>
    <w:rsid w:val="007C2D01"/>
    <w:rsid w:val="007C40C0"/>
    <w:rsid w:val="007D45E1"/>
    <w:rsid w:val="0082784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D5D3B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0F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70FD96-6977-419D-BF1E-85D323A4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53E2-AB5B-4E0D-B576-ABC4988B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487</Words>
  <Characters>2782</Characters>
  <Application>Microsoft Office Word</Application>
  <DocSecurity>0</DocSecurity>
  <Lines>23</Lines>
  <Paragraphs>6</Paragraphs>
  <ScaleCrop>false</ScaleCrop>
  <Company>菁优网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2017年03月31日电荷与电路-中档</dc:title>
  <dc:subject/>
  <dc:creator>©2010-2017 jyeoo.com</dc:creator>
  <cp:keywords>jyeoo,菁优网</cp:keywords>
  <dc:description/>
  <cp:lastModifiedBy>ZengYang Xin</cp:lastModifiedBy>
  <cp:revision>3</cp:revision>
  <cp:lastPrinted>2017-03-31T10:38:00Z</cp:lastPrinted>
  <dcterms:created xsi:type="dcterms:W3CDTF">2017-03-31T10:38:00Z</dcterms:created>
  <dcterms:modified xsi:type="dcterms:W3CDTF">2017-03-31T16:25:00Z</dcterms:modified>
</cp:coreProperties>
</file>