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DE" w:rsidRDefault="00FB642C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简单机械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中档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 xml:space="preserve">　</w:t>
      </w:r>
    </w:p>
    <w:p w:rsidR="000167DE" w:rsidRDefault="00FB642C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．如图所示，重为</w:t>
      </w:r>
      <w:r>
        <w:rPr>
          <w:sz w:val="24"/>
          <w:szCs w:val="24"/>
        </w:rPr>
        <w:t>100N</w:t>
      </w:r>
      <w:r>
        <w:rPr>
          <w:sz w:val="24"/>
          <w:szCs w:val="24"/>
        </w:rPr>
        <w:t>的物体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，在拉力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的作用下，以</w:t>
      </w:r>
      <w:r>
        <w:rPr>
          <w:sz w:val="24"/>
          <w:szCs w:val="24"/>
        </w:rPr>
        <w:t>20cm/s</w:t>
      </w:r>
      <w:r>
        <w:rPr>
          <w:sz w:val="24"/>
          <w:szCs w:val="24"/>
        </w:rPr>
        <w:t>的速度在水平地面上向左匀速直线运动，若拉力</w:t>
      </w:r>
      <w:r>
        <w:rPr>
          <w:sz w:val="24"/>
          <w:szCs w:val="24"/>
        </w:rPr>
        <w:t>F=5N</w:t>
      </w:r>
      <w:r>
        <w:rPr>
          <w:sz w:val="24"/>
          <w:szCs w:val="24"/>
        </w:rPr>
        <w:t>，滑轮组的机械效率为</w:t>
      </w:r>
      <w:r>
        <w:rPr>
          <w:sz w:val="24"/>
          <w:szCs w:val="24"/>
        </w:rPr>
        <w:t>60%</w:t>
      </w:r>
      <w:r>
        <w:rPr>
          <w:sz w:val="24"/>
          <w:szCs w:val="24"/>
        </w:rPr>
        <w:t>，则下列说法正确的是（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76740" cy="75258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的有用功率是</w:t>
      </w:r>
      <w:r>
        <w:rPr>
          <w:sz w:val="24"/>
          <w:szCs w:val="24"/>
        </w:rPr>
        <w:t>20W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2s</w:t>
      </w:r>
      <w:r>
        <w:rPr>
          <w:sz w:val="24"/>
          <w:szCs w:val="24"/>
        </w:rPr>
        <w:t>内绳子自由端移动的距离是</w:t>
      </w:r>
      <w:r>
        <w:rPr>
          <w:sz w:val="24"/>
          <w:szCs w:val="24"/>
        </w:rPr>
        <w:t>1.2m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5s</w:t>
      </w:r>
      <w:r>
        <w:rPr>
          <w:sz w:val="24"/>
          <w:szCs w:val="24"/>
        </w:rPr>
        <w:t>内拉力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所做功的大小是</w:t>
      </w:r>
      <w:r>
        <w:rPr>
          <w:sz w:val="24"/>
          <w:szCs w:val="24"/>
        </w:rPr>
        <w:t>5J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受到水平地面的摩擦力大小是</w:t>
      </w:r>
      <w:r>
        <w:rPr>
          <w:sz w:val="24"/>
          <w:szCs w:val="24"/>
        </w:rPr>
        <w:t>9N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．如图所示，重力为</w:t>
      </w:r>
      <w:r>
        <w:rPr>
          <w:sz w:val="24"/>
          <w:szCs w:val="24"/>
        </w:rPr>
        <w:t>G</w:t>
      </w:r>
      <w:r>
        <w:rPr>
          <w:sz w:val="24"/>
          <w:szCs w:val="24"/>
        </w:rPr>
        <w:t>的均匀木棒竖直悬于</w:t>
      </w:r>
      <w:r>
        <w:rPr>
          <w:sz w:val="24"/>
          <w:szCs w:val="24"/>
        </w:rPr>
        <w:t>O</w:t>
      </w:r>
      <w:r>
        <w:rPr>
          <w:sz w:val="24"/>
          <w:szCs w:val="24"/>
        </w:rPr>
        <w:t>点．在其下端施一个始终垂直于棒的拉力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，让棒缓慢转到图中虚线所示位置，在转动的过程中（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43107" cy="100026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．动力臂逐渐变大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．阻力臂逐渐变大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．动力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保持不变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．动力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逐渐减小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．如图所示，活塞式抽水机手柄可以看做是绕</w:t>
      </w:r>
      <w:r>
        <w:rPr>
          <w:sz w:val="24"/>
          <w:szCs w:val="24"/>
        </w:rPr>
        <w:t>O</w:t>
      </w:r>
      <w:r>
        <w:rPr>
          <w:sz w:val="24"/>
          <w:szCs w:val="24"/>
        </w:rPr>
        <w:t>点转动的杠杆．它在动力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和阻力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的作用下，处于平衡状态，要想最省力应使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沿着那个方向？（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05266" cy="1343213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．由</w:t>
      </w:r>
      <w:r>
        <w:rPr>
          <w:sz w:val="24"/>
          <w:szCs w:val="24"/>
        </w:rPr>
        <w:t>C</w:t>
      </w:r>
      <w:r>
        <w:rPr>
          <w:sz w:val="24"/>
          <w:szCs w:val="24"/>
        </w:rPr>
        <w:t>指向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．由</w:t>
      </w:r>
      <w:r>
        <w:rPr>
          <w:sz w:val="24"/>
          <w:szCs w:val="24"/>
        </w:rPr>
        <w:t>C</w:t>
      </w:r>
      <w:r>
        <w:rPr>
          <w:sz w:val="24"/>
          <w:szCs w:val="24"/>
        </w:rPr>
        <w:t>指向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．由</w:t>
      </w:r>
      <w:r>
        <w:rPr>
          <w:sz w:val="24"/>
          <w:szCs w:val="24"/>
        </w:rPr>
        <w:t>C</w:t>
      </w:r>
      <w:r>
        <w:rPr>
          <w:sz w:val="24"/>
          <w:szCs w:val="24"/>
        </w:rPr>
        <w:t>指向</w:t>
      </w:r>
      <w:r>
        <w:rPr>
          <w:sz w:val="24"/>
          <w:szCs w:val="24"/>
        </w:rPr>
        <w:t>E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．由</w:t>
      </w:r>
      <w:r>
        <w:rPr>
          <w:sz w:val="24"/>
          <w:szCs w:val="24"/>
        </w:rPr>
        <w:t>C</w:t>
      </w:r>
      <w:r>
        <w:rPr>
          <w:sz w:val="24"/>
          <w:szCs w:val="24"/>
        </w:rPr>
        <w:t>指向</w:t>
      </w:r>
      <w:r>
        <w:rPr>
          <w:sz w:val="24"/>
          <w:szCs w:val="24"/>
        </w:rPr>
        <w:t>O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．如图为吊车从图示位置向上起吊货物工作示意图，利用伸缩撑杆使吊臂（可</w:t>
      </w:r>
      <w:r>
        <w:rPr>
          <w:sz w:val="24"/>
          <w:szCs w:val="24"/>
        </w:rPr>
        <w:lastRenderedPageBreak/>
        <w:t>伸缩）绕</w:t>
      </w:r>
      <w:r>
        <w:rPr>
          <w:sz w:val="24"/>
          <w:szCs w:val="24"/>
        </w:rPr>
        <w:t>O</w:t>
      </w:r>
      <w:r>
        <w:rPr>
          <w:sz w:val="24"/>
          <w:szCs w:val="24"/>
        </w:rPr>
        <w:t>点缓慢转动，伸缩撑杆为圆弧状，伸缩时伸缩撑杆对吊臂的支持力始终与吊臂垂直．下列说法正确是（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14634" cy="85737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634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．吊臂是一个省力杠杆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．匀速缓慢顶起长度不变吊臂过程中，伸缩撑杆支持力渐渐变大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．匀速缓慢伸长吊臂，伸缩撑杆不动过程中，撑杆的支持力渐渐变大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．匀速缓慢下降长度不变吊臂过程中，伸缩撑杆支持力渐渐变小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．如图所示，弹簧测力计和细线的重力不计，一切摩擦不计，重物的重力</w:t>
      </w:r>
      <w:r>
        <w:rPr>
          <w:sz w:val="24"/>
          <w:szCs w:val="24"/>
        </w:rPr>
        <w:t>G=10N</w:t>
      </w:r>
      <w:r>
        <w:rPr>
          <w:sz w:val="24"/>
          <w:szCs w:val="24"/>
        </w:rPr>
        <w:t>，则弹簧测力计</w:t>
      </w:r>
      <w:r>
        <w:rPr>
          <w:sz w:val="24"/>
          <w:szCs w:val="24"/>
        </w:rPr>
        <w:t>A</w:t>
      </w:r>
      <w:r>
        <w:rPr>
          <w:sz w:val="24"/>
          <w:szCs w:val="24"/>
        </w:rPr>
        <w:t>和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的读数分别为（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077269" cy="990738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20N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10N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</w:t>
      </w:r>
      <w:r>
        <w:rPr>
          <w:sz w:val="24"/>
          <w:szCs w:val="24"/>
        </w:rPr>
        <w:t>，</w:t>
      </w:r>
      <w:r>
        <w:rPr>
          <w:sz w:val="24"/>
          <w:szCs w:val="24"/>
        </w:rPr>
        <w:t>0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．如图所示，沙桶通过定滑轮与水平桌面上的滑块相连，当沙桶和沙的总重为</w:t>
      </w:r>
      <w:r>
        <w:rPr>
          <w:sz w:val="24"/>
          <w:szCs w:val="24"/>
        </w:rPr>
        <w:t>5N</w:t>
      </w:r>
      <w:r>
        <w:rPr>
          <w:sz w:val="24"/>
          <w:szCs w:val="24"/>
        </w:rPr>
        <w:t>时，滑块水平向右做匀速直线运动，若不考虑空气阻力、绳重及滑轮和轴之间的摩擦．下列分析正确的是（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09791" cy="71447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．实验中，使用滑轮是为省力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．当沙桶落地后，受到惯性作用滑块继续向左运动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．滑块对桌面的压力和桌面对滑块的支持力是一对平衡力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．若通过滑块拉动沙桶匀速上升，则施加在滑块上水平向左的拉力为</w:t>
      </w:r>
      <w:r>
        <w:rPr>
          <w:sz w:val="24"/>
          <w:szCs w:val="24"/>
        </w:rPr>
        <w:t>10N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．在日常生活中，用</w:t>
      </w:r>
      <w:r>
        <w:rPr>
          <w:sz w:val="24"/>
          <w:szCs w:val="24"/>
        </w:rPr>
        <w:t>100N</w:t>
      </w:r>
      <w:r>
        <w:rPr>
          <w:sz w:val="24"/>
          <w:szCs w:val="24"/>
        </w:rPr>
        <w:t>的拉力不能提起重</w:t>
      </w:r>
      <w:r>
        <w:rPr>
          <w:sz w:val="24"/>
          <w:szCs w:val="24"/>
        </w:rPr>
        <w:t>150N</w:t>
      </w:r>
      <w:r>
        <w:rPr>
          <w:sz w:val="24"/>
          <w:szCs w:val="24"/>
        </w:rPr>
        <w:t>的物体的简单机械是（　　）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．杠杆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．斜面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．一个定滑轮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．一个动滑轮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．在一个高为</w:t>
      </w:r>
      <w:r>
        <w:rPr>
          <w:sz w:val="24"/>
          <w:szCs w:val="24"/>
        </w:rPr>
        <w:t>h</w:t>
      </w:r>
      <w:r>
        <w:rPr>
          <w:sz w:val="24"/>
          <w:szCs w:val="24"/>
        </w:rPr>
        <w:t>、长为</w:t>
      </w:r>
      <w:r>
        <w:rPr>
          <w:sz w:val="24"/>
          <w:szCs w:val="24"/>
        </w:rPr>
        <w:t>L</w:t>
      </w:r>
      <w:r>
        <w:rPr>
          <w:sz w:val="24"/>
          <w:szCs w:val="24"/>
        </w:rPr>
        <w:t>的斜面上，用沿斜面向上的力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把重为</w:t>
      </w:r>
      <w:r>
        <w:rPr>
          <w:sz w:val="24"/>
          <w:szCs w:val="24"/>
        </w:rPr>
        <w:t>G</w:t>
      </w:r>
      <w:r>
        <w:rPr>
          <w:sz w:val="24"/>
          <w:szCs w:val="24"/>
        </w:rPr>
        <w:t>的木块匀速</w:t>
      </w:r>
      <w:r>
        <w:rPr>
          <w:sz w:val="24"/>
          <w:szCs w:val="24"/>
        </w:rPr>
        <w:lastRenderedPageBreak/>
        <w:t>向上拉的过程中，如果斜面的机械效率为</w:t>
      </w:r>
      <w:r>
        <w:rPr>
          <w:sz w:val="24"/>
          <w:szCs w:val="24"/>
        </w:rPr>
        <w:t>η</w:t>
      </w:r>
      <w:r>
        <w:rPr>
          <w:sz w:val="24"/>
          <w:szCs w:val="24"/>
        </w:rPr>
        <w:t>，则木块和斜面间的摩擦力表达式错误的是（　　）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η</w:t>
      </w:r>
      <w:r>
        <w:rPr>
          <w:sz w:val="24"/>
          <w:szCs w:val="24"/>
        </w:rPr>
        <w:t>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</w:rPr>
        <w:t>﹣（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>
        <w:rPr>
          <w:sz w:val="24"/>
          <w:szCs w:val="24"/>
        </w:rPr>
        <w:t>）</w:t>
      </w:r>
      <w:r>
        <w:rPr>
          <w:sz w:val="24"/>
          <w:szCs w:val="24"/>
        </w:rPr>
        <w:t>G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G</w:t>
      </w:r>
      <w:r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>
        <w:rPr>
          <w:sz w:val="24"/>
          <w:szCs w:val="24"/>
        </w:rPr>
        <w:t>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(1-η)h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ηL</m:t>
            </m:r>
          </m:den>
        </m:f>
      </m:oMath>
      <w:r>
        <w:rPr>
          <w:sz w:val="24"/>
          <w:szCs w:val="24"/>
        </w:rPr>
        <w:t>G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．为了方便残疾人乘公交，公交公司专门购置了无障碍公交车（如图所示），无障碍公交车斜面长</w:t>
      </w:r>
      <w:r>
        <w:rPr>
          <w:sz w:val="24"/>
          <w:szCs w:val="24"/>
        </w:rPr>
        <w:t>1m</w:t>
      </w:r>
      <w:r>
        <w:rPr>
          <w:sz w:val="24"/>
          <w:szCs w:val="24"/>
        </w:rPr>
        <w:t>，高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，乘车时，连同轮椅共</w:t>
      </w:r>
      <w:r>
        <w:rPr>
          <w:sz w:val="24"/>
          <w:szCs w:val="24"/>
        </w:rPr>
        <w:t>80kg</w:t>
      </w:r>
      <w:r>
        <w:rPr>
          <w:sz w:val="24"/>
          <w:szCs w:val="24"/>
        </w:rPr>
        <w:t>的乘客只需要用</w:t>
      </w:r>
      <w:r>
        <w:rPr>
          <w:sz w:val="24"/>
          <w:szCs w:val="24"/>
        </w:rPr>
        <w:t>200N</w:t>
      </w:r>
      <w:r>
        <w:rPr>
          <w:sz w:val="24"/>
          <w:szCs w:val="24"/>
        </w:rPr>
        <w:t>的力就可以把轮椅匀速推上公交车，则该过程中（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71739" cy="790685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．推力做的总功为</w:t>
      </w:r>
      <w:r>
        <w:rPr>
          <w:sz w:val="24"/>
          <w:szCs w:val="24"/>
        </w:rPr>
        <w:t>800J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．推力做的额外功为</w:t>
      </w:r>
      <w:r>
        <w:rPr>
          <w:sz w:val="24"/>
          <w:szCs w:val="24"/>
        </w:rPr>
        <w:t>160J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．斜面对轮椅的摩擦力为</w:t>
      </w:r>
      <w:r>
        <w:rPr>
          <w:sz w:val="24"/>
          <w:szCs w:val="24"/>
        </w:rPr>
        <w:t>200N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．斜面的机械效率为</w:t>
      </w:r>
      <w:r>
        <w:rPr>
          <w:sz w:val="24"/>
          <w:szCs w:val="24"/>
        </w:rPr>
        <w:t>80%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．如图所示，建筑工人用一个滑轮组将重为</w:t>
      </w:r>
      <w:r>
        <w:rPr>
          <w:sz w:val="24"/>
          <w:szCs w:val="24"/>
        </w:rPr>
        <w:t>600N</w:t>
      </w:r>
      <w:r>
        <w:rPr>
          <w:sz w:val="24"/>
          <w:szCs w:val="24"/>
        </w:rPr>
        <w:t>的物体匀速提升</w:t>
      </w:r>
      <w:r>
        <w:rPr>
          <w:sz w:val="24"/>
          <w:szCs w:val="24"/>
        </w:rPr>
        <w:t>2m</w:t>
      </w:r>
      <w:r>
        <w:rPr>
          <w:sz w:val="24"/>
          <w:szCs w:val="24"/>
        </w:rPr>
        <w:t>所用的时间为</w:t>
      </w:r>
      <w:r>
        <w:rPr>
          <w:sz w:val="24"/>
          <w:szCs w:val="24"/>
        </w:rPr>
        <w:t>40s</w:t>
      </w:r>
      <w:r>
        <w:rPr>
          <w:sz w:val="24"/>
          <w:szCs w:val="24"/>
        </w:rPr>
        <w:t>，人所用的拉力是</w:t>
      </w:r>
      <w:r>
        <w:rPr>
          <w:sz w:val="24"/>
          <w:szCs w:val="24"/>
        </w:rPr>
        <w:t>400N</w:t>
      </w:r>
      <w:r>
        <w:rPr>
          <w:sz w:val="24"/>
          <w:szCs w:val="24"/>
        </w:rPr>
        <w:t>，则（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76317" cy="1152686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17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．此滑轮组的机械效率为</w:t>
      </w:r>
      <w:r>
        <w:rPr>
          <w:sz w:val="24"/>
          <w:szCs w:val="24"/>
        </w:rPr>
        <w:t>85%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．物体上升的过程中机械能总量不变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．拉力所做的总功为</w:t>
      </w:r>
      <w:r>
        <w:rPr>
          <w:sz w:val="24"/>
          <w:szCs w:val="24"/>
        </w:rPr>
        <w:t>2800J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．此人的功率为</w:t>
      </w:r>
      <w:r>
        <w:rPr>
          <w:sz w:val="24"/>
          <w:szCs w:val="24"/>
        </w:rPr>
        <w:t>40W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．某实验小组分别用如图所示的甲、乙两个滑轮组（每个滑轮重相同）匀速提起相同的重物．不计绳重及摩擦，下列说法正确的是（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95581" cy="1781424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．甲图省力，机械效率一样大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．甲图省力，机械效率甲图大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．乙图省力，机械效率一样大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．乙图省力，机械效率乙图大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．如图所示，滑轮组下端用细线吊着边长为</w:t>
      </w:r>
      <w:r>
        <w:rPr>
          <w:sz w:val="24"/>
          <w:szCs w:val="24"/>
        </w:rPr>
        <w:t>0.2m</w:t>
      </w:r>
      <w:r>
        <w:rPr>
          <w:sz w:val="24"/>
          <w:szCs w:val="24"/>
        </w:rPr>
        <w:t>的正方体物块，物块放在水平地面上．若用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=120N</w:t>
      </w:r>
      <w:r>
        <w:rPr>
          <w:sz w:val="24"/>
          <w:szCs w:val="24"/>
        </w:rPr>
        <w:t>的力竖直向下拉绳子的自由端时，物块对地面的压强为</w:t>
      </w:r>
      <w:r>
        <w:rPr>
          <w:sz w:val="24"/>
          <w:szCs w:val="24"/>
        </w:rPr>
        <w:t>6500Pa</w:t>
      </w:r>
      <w:r>
        <w:rPr>
          <w:sz w:val="24"/>
          <w:szCs w:val="24"/>
        </w:rPr>
        <w:t>；若用力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竖直向下拉绳子的自由端时，物块以</w:t>
      </w:r>
      <w:r>
        <w:rPr>
          <w:sz w:val="24"/>
          <w:szCs w:val="24"/>
        </w:rPr>
        <w:t>0.1m/s</w:t>
      </w:r>
      <w:r>
        <w:rPr>
          <w:sz w:val="24"/>
          <w:szCs w:val="24"/>
        </w:rPr>
        <w:t>的速度匀速上升，滑轮组的机械效率为</w:t>
      </w:r>
      <w:r>
        <w:rPr>
          <w:sz w:val="24"/>
          <w:szCs w:val="24"/>
        </w:rPr>
        <w:t>80%</w:t>
      </w:r>
      <w:r>
        <w:rPr>
          <w:sz w:val="24"/>
          <w:szCs w:val="24"/>
        </w:rPr>
        <w:t>．不计绳重和轮与轴的摩擦，</w:t>
      </w:r>
      <w:r>
        <w:rPr>
          <w:sz w:val="24"/>
          <w:szCs w:val="24"/>
        </w:rPr>
        <w:t>g</w:t>
      </w:r>
      <w:r>
        <w:rPr>
          <w:sz w:val="24"/>
          <w:szCs w:val="24"/>
        </w:rPr>
        <w:t>取</w:t>
      </w:r>
      <w:r>
        <w:rPr>
          <w:sz w:val="24"/>
          <w:szCs w:val="24"/>
        </w:rPr>
        <w:t>10N/kg</w:t>
      </w:r>
      <w:r>
        <w:rPr>
          <w:sz w:val="24"/>
          <w:szCs w:val="24"/>
        </w:rPr>
        <w:t>．则（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600159" cy="1095528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．动滑轮重</w:t>
      </w:r>
      <w:r>
        <w:rPr>
          <w:sz w:val="24"/>
          <w:szCs w:val="24"/>
        </w:rPr>
        <w:t>150 N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．物块的质量为</w:t>
      </w:r>
      <w:r>
        <w:rPr>
          <w:sz w:val="24"/>
          <w:szCs w:val="24"/>
        </w:rPr>
        <w:t>40 kg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．若以</w:t>
      </w:r>
      <w:r>
        <w:rPr>
          <w:sz w:val="24"/>
          <w:szCs w:val="24"/>
        </w:rPr>
        <w:t>0.2 m/s</w:t>
      </w:r>
      <w:r>
        <w:rPr>
          <w:sz w:val="24"/>
          <w:szCs w:val="24"/>
        </w:rPr>
        <w:t>的速度匀速提升物块，滑轮组的机械效率大于</w:t>
      </w:r>
      <w:r>
        <w:rPr>
          <w:sz w:val="24"/>
          <w:szCs w:val="24"/>
        </w:rPr>
        <w:t>80%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．若以</w:t>
      </w:r>
      <w:r>
        <w:rPr>
          <w:sz w:val="24"/>
          <w:szCs w:val="24"/>
        </w:rPr>
        <w:t>0.2 m/s</w:t>
      </w:r>
      <w:r>
        <w:rPr>
          <w:sz w:val="24"/>
          <w:szCs w:val="24"/>
        </w:rPr>
        <w:t>的速度匀速提升物块，竖直向下的拉力大于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．利用四个相同的滑轮，组成如图所示的甲、乙两个滑轮组，用同样的时间，把质量相等的重物</w:t>
      </w:r>
      <w:r>
        <w:rPr>
          <w:sz w:val="24"/>
          <w:szCs w:val="24"/>
        </w:rPr>
        <w:t>G</w:t>
      </w:r>
      <w:r>
        <w:rPr>
          <w:sz w:val="24"/>
          <w:szCs w:val="24"/>
        </w:rPr>
        <w:t>提升了相同的高度，所用的拉力分别为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，拉力做的功分别为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，拉力的功率分别为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，机械效率分别是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（忽略绳重与摩擦），下列关系式正确的是（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57423" cy="1171739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 xml:space="preserve">　　　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=η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  η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乙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 xml:space="preserve">     P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 xml:space="preserve">      P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=P</w:t>
      </w:r>
      <w:r>
        <w:rPr>
          <w:sz w:val="24"/>
          <w:szCs w:val="24"/>
          <w:vertAlign w:val="subscript"/>
        </w:rPr>
        <w:t>乙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．乡镇居民建楼房地受条件限制，无法使用起重机吊建筑材料上楼，常用如图所示的装置．已知每根绳子能承受的最大拉力为</w:t>
      </w:r>
      <w:r>
        <w:rPr>
          <w:sz w:val="24"/>
          <w:szCs w:val="24"/>
        </w:rPr>
        <w:t>500N</w:t>
      </w:r>
      <w:r>
        <w:rPr>
          <w:sz w:val="24"/>
          <w:szCs w:val="24"/>
        </w:rPr>
        <w:t>，定滑轮的质量为</w:t>
      </w:r>
      <w:r>
        <w:rPr>
          <w:sz w:val="24"/>
          <w:szCs w:val="24"/>
        </w:rPr>
        <w:t>0.5kg</w:t>
      </w:r>
      <w:r>
        <w:rPr>
          <w:sz w:val="24"/>
          <w:szCs w:val="24"/>
        </w:rPr>
        <w:t>，动滑轮的质量为</w:t>
      </w:r>
      <w:r>
        <w:rPr>
          <w:sz w:val="24"/>
          <w:szCs w:val="24"/>
        </w:rPr>
        <w:t>0.6kg</w:t>
      </w:r>
      <w:r>
        <w:rPr>
          <w:sz w:val="24"/>
          <w:szCs w:val="24"/>
        </w:rPr>
        <w:t>，货箱重为</w:t>
      </w:r>
      <w:r>
        <w:rPr>
          <w:sz w:val="24"/>
          <w:szCs w:val="24"/>
        </w:rPr>
        <w:t>15N</w:t>
      </w:r>
      <w:r>
        <w:rPr>
          <w:sz w:val="24"/>
          <w:szCs w:val="24"/>
        </w:rPr>
        <w:t>，不计绳重和绳子与滑轮间的摩擦，下列说法正确的是（　　）</w:t>
      </w:r>
      <w:r>
        <w:rPr>
          <w:sz w:val="24"/>
          <w:szCs w:val="24"/>
        </w:rPr>
        <w:t>g=10N/kg</w:t>
      </w:r>
      <w:r>
        <w:rPr>
          <w:sz w:val="24"/>
          <w:szCs w:val="24"/>
        </w:rPr>
        <w:t>．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857634" cy="1105054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．匀速吊起材料上楼，每次能吊的材料最多不能超过</w:t>
      </w:r>
      <w:r>
        <w:rPr>
          <w:sz w:val="24"/>
          <w:szCs w:val="24"/>
        </w:rPr>
        <w:t>1031N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．使用的定滑轮质量越小，该装置的机械效率越高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．工人快速拉升与慢速拉升同样的材料相比，工人做功的功率相同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．若知道所吊材料受到的重力，匀速吊起材料上升</w:t>
      </w:r>
      <w:r>
        <w:rPr>
          <w:sz w:val="24"/>
          <w:szCs w:val="24"/>
        </w:rPr>
        <w:t>10m</w:t>
      </w:r>
      <w:r>
        <w:rPr>
          <w:sz w:val="24"/>
          <w:szCs w:val="24"/>
        </w:rPr>
        <w:t>，则可计算水平拉力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所做的功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．某建筑工地上，工人师傅用滑轮组和桶组成的装置将水泥从地面匀速运至楼上，如图所示，若水泥重为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，桶重为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，动滑轮重为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，不计绳重和摩擦，此过程中该装置的机械效率为</w:t>
      </w:r>
      <w:r>
        <w:rPr>
          <w:sz w:val="24"/>
          <w:szCs w:val="24"/>
        </w:rPr>
        <w:t>η</w:t>
      </w:r>
      <w:r>
        <w:rPr>
          <w:sz w:val="24"/>
          <w:szCs w:val="24"/>
        </w:rPr>
        <w:t>，则工人师傅作用在绳子自由端的拉力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为（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628738" cy="140037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3η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3η</m:t>
            </m:r>
          </m:den>
        </m:f>
      </m:oMath>
    </w:p>
    <w:p w:rsidR="000167DE" w:rsidRDefault="00FB642C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．如图所示，杠杆</w:t>
      </w:r>
      <w:r>
        <w:rPr>
          <w:sz w:val="24"/>
          <w:szCs w:val="24"/>
        </w:rPr>
        <w:t>AOB</w:t>
      </w:r>
      <w:r>
        <w:rPr>
          <w:sz w:val="24"/>
          <w:szCs w:val="24"/>
        </w:rPr>
        <w:t>用细线悬挂起来，分别在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两端分别挂上质量为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的重物时，杠杆平衡，此时</w:t>
      </w:r>
      <w:r>
        <w:rPr>
          <w:sz w:val="24"/>
          <w:szCs w:val="24"/>
        </w:rPr>
        <w:t>AO</w:t>
      </w:r>
      <w:r>
        <w:rPr>
          <w:sz w:val="24"/>
          <w:szCs w:val="24"/>
        </w:rPr>
        <w:t>恰好处于水平位置，</w:t>
      </w:r>
      <w:r>
        <w:rPr>
          <w:sz w:val="24"/>
          <w:szCs w:val="24"/>
        </w:rPr>
        <w:t>AO=BO</w:t>
      </w:r>
      <w:r>
        <w:rPr>
          <w:sz w:val="24"/>
          <w:szCs w:val="24"/>
        </w:rPr>
        <w:t>，不计杠杆重力，则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的关系为（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90844" cy="876422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．无法判断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．如图所示，杠杆的水平位置平衡，下列操作仍能让杠杆在水平位置保持平衡的是（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448002" cy="838317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．两侧钩码同时向外移一格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．两侧钩码同时向内移一格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．左侧的钩码向内移一格，右侧减去一个钩码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．在两侧钩码下方，同时加挂一个相同的钩码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．在探究杠杆平衡条件的时候，小明在均匀木板中间挖孔，孔中插一金属杆，固定在铁架台上，木板可以围绕中间自由转动．每个钩码的质量为</w:t>
      </w:r>
      <w:r>
        <w:rPr>
          <w:sz w:val="24"/>
          <w:szCs w:val="24"/>
        </w:rPr>
        <w:t>200g</w:t>
      </w:r>
      <w:r>
        <w:rPr>
          <w:sz w:val="24"/>
          <w:szCs w:val="24"/>
        </w:rPr>
        <w:t>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、</w:t>
      </w:r>
      <w:r>
        <w:rPr>
          <w:sz w:val="24"/>
          <w:szCs w:val="24"/>
        </w:rPr>
        <w:t>E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为挂钩，已知</w:t>
      </w:r>
      <w:r>
        <w:rPr>
          <w:sz w:val="24"/>
          <w:szCs w:val="24"/>
        </w:rPr>
        <w:t>AB=BO=OC=CD</w:t>
      </w:r>
      <w:r>
        <w:rPr>
          <w:sz w:val="24"/>
          <w:szCs w:val="24"/>
        </w:rPr>
        <w:t>，</w:t>
      </w:r>
      <w:r>
        <w:rPr>
          <w:sz w:val="24"/>
          <w:szCs w:val="24"/>
        </w:rPr>
        <w:t>ABOCD</w:t>
      </w:r>
      <w:r>
        <w:rPr>
          <w:sz w:val="24"/>
          <w:szCs w:val="24"/>
        </w:rPr>
        <w:t>的连线与</w:t>
      </w:r>
      <w:r>
        <w:rPr>
          <w:sz w:val="24"/>
          <w:szCs w:val="24"/>
        </w:rPr>
        <w:t>EDF</w:t>
      </w:r>
      <w:r>
        <w:rPr>
          <w:sz w:val="24"/>
          <w:szCs w:val="24"/>
        </w:rPr>
        <w:t>的连线垂直．现在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处挂两个钩码，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处挂一个钩码，木板在水平位置平衡（如图所示）．下列做法能使木板重新平衡的是（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47896" cy="1524213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两处各加挂一个钩码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处加挂</w:t>
      </w:r>
      <w:r>
        <w:rPr>
          <w:sz w:val="24"/>
          <w:szCs w:val="24"/>
        </w:rPr>
        <w:t>2</w:t>
      </w:r>
      <w:r>
        <w:rPr>
          <w:sz w:val="24"/>
          <w:szCs w:val="24"/>
        </w:rPr>
        <w:t>个钩码、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处加挂一个钩码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处挂两个钩码不变，把</w:t>
      </w:r>
      <w:r>
        <w:rPr>
          <w:sz w:val="24"/>
          <w:szCs w:val="24"/>
        </w:rPr>
        <w:t>D</w:t>
      </w:r>
      <w:r>
        <w:rPr>
          <w:sz w:val="24"/>
          <w:szCs w:val="24"/>
        </w:rPr>
        <w:t>处的一个钩码挂在</w:t>
      </w:r>
      <w:r>
        <w:rPr>
          <w:sz w:val="24"/>
          <w:szCs w:val="24"/>
        </w:rPr>
        <w:t>E</w:t>
      </w:r>
      <w:r>
        <w:rPr>
          <w:sz w:val="24"/>
          <w:szCs w:val="24"/>
        </w:rPr>
        <w:t>处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处挂两个钩码不变，把</w:t>
      </w:r>
      <w:r>
        <w:rPr>
          <w:sz w:val="24"/>
          <w:szCs w:val="24"/>
        </w:rPr>
        <w:t>D</w:t>
      </w:r>
      <w:r>
        <w:rPr>
          <w:sz w:val="24"/>
          <w:szCs w:val="24"/>
        </w:rPr>
        <w:t>处的一个钩码挂在</w:t>
      </w:r>
      <w:r>
        <w:rPr>
          <w:sz w:val="24"/>
          <w:szCs w:val="24"/>
        </w:rPr>
        <w:t>F</w:t>
      </w:r>
      <w:r>
        <w:rPr>
          <w:sz w:val="24"/>
          <w:szCs w:val="24"/>
        </w:rPr>
        <w:t>处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．如图，在探究杠杆平衡条件的实验中，杠杆处于水平平衡状态．若在杠杆两端的钩码上分别加挂一个完全相同的钩码，则（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86213" cy="1219370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．杠杆不能水平平衡，左端上升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．杠杆不能水平平衡，右端上升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．杠杆仍能处于水平平衡状态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．以上说法都不正确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．如图所示是生活中几种常见的杠杆，其中属于费力杠杆的是（　　）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33633" cy="704948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道钉撬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71580" cy="819264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钢丝钳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19264" cy="609685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开瓶扳手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14581" cy="628738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筷子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．在生产生活中，利用如图所示的简单机械时，一定费力的是（　　）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62053" cy="809738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53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笤帚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19317" cy="647790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斜面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400106" cy="790685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滑轮组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33474" cy="743054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7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lastRenderedPageBreak/>
        <w:t>羊角锤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．简单机械与人类的生产活动息息相关，以下关于简单机械的说法中不正确的是（　　）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．指甲剪是省力杠杆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．定滑轮不省力，但能改变力的方向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．滑轮组既省力，又省距离，还省功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．斜面的机械效率达不到</w:t>
      </w:r>
      <w:r>
        <w:rPr>
          <w:sz w:val="24"/>
          <w:szCs w:val="24"/>
        </w:rPr>
        <w:t>100%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．下列有关简单机械的叙述正确的是（　　）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．剪纸用的剪刀是一种省力杠杆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．使用定滑轮可以省力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．使用动滑轮可以省功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．任何机械做功时机械效率不可能达到</w:t>
      </w:r>
      <w:r>
        <w:rPr>
          <w:sz w:val="24"/>
          <w:szCs w:val="24"/>
        </w:rPr>
        <w:t>100%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．下列生活情景中，属于应用费力杠杆的是（　　）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．用钢丝钳剪钢丝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．用船桨划龙舟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．用独轮车运砖头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．用指甲剪剪指甲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．如图所示的简单机械，属于省力杠杆的是（　　）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676369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托盘天平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76475" cy="743054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筷子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09791" cy="809738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钳子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95422" cy="962159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22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火钳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lastRenderedPageBreak/>
        <w:t>26</w:t>
      </w:r>
      <w:r>
        <w:rPr>
          <w:sz w:val="24"/>
          <w:szCs w:val="24"/>
        </w:rPr>
        <w:t>．在我们身边有许多应用杠杆的实例，以下一定属于省力杠杆的是（　　）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24160" cy="657317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赛艇的桨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342948" cy="847843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剪纸剪刀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47896" cy="609685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起瓶器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666843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独轮车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．如图，下列常用工具中属于费力杠杆的是（　　）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676369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开瓶起子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543001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镊子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47843" cy="647790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老虎钳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666843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订书机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．如图所示，家庭常见的物品中，使用时属于费力杠杆的是（　　）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71580" cy="562053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lastRenderedPageBreak/>
        <w:t>水龙头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62159" cy="371527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门把手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43107" cy="562053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筷子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04948" cy="619212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61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剪刀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．如图所示，作用在杠杆一端且始终与杠杆垂直的力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，将杠杆缓慢地由位置</w:t>
      </w:r>
      <w:r>
        <w:rPr>
          <w:sz w:val="24"/>
          <w:szCs w:val="24"/>
        </w:rPr>
        <w:t>A</w:t>
      </w:r>
      <w:r>
        <w:rPr>
          <w:sz w:val="24"/>
          <w:szCs w:val="24"/>
        </w:rPr>
        <w:t>拉至位置</w:t>
      </w:r>
      <w:r>
        <w:rPr>
          <w:sz w:val="24"/>
          <w:szCs w:val="24"/>
        </w:rPr>
        <w:t>B</w:t>
      </w:r>
      <w:r>
        <w:rPr>
          <w:sz w:val="24"/>
          <w:szCs w:val="24"/>
        </w:rPr>
        <w:t>，在这个过程中，力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的大小将（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67108" cy="1190791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．变小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．变大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．先变大后变小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．如图所示，质地均匀的圆柱体，在拉力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的作用下，由实线位置匀速转到虚线所示位置，整个过程中，拉力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始终作用于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点且与</w:t>
      </w:r>
      <w:r>
        <w:rPr>
          <w:sz w:val="24"/>
          <w:szCs w:val="24"/>
        </w:rPr>
        <w:t>OA</w:t>
      </w:r>
      <w:r>
        <w:rPr>
          <w:sz w:val="24"/>
          <w:szCs w:val="24"/>
        </w:rPr>
        <w:t>保持垂直（</w:t>
      </w:r>
      <w:r>
        <w:rPr>
          <w:sz w:val="24"/>
          <w:szCs w:val="24"/>
        </w:rPr>
        <w:t>OA</w:t>
      </w:r>
      <w:r>
        <w:rPr>
          <w:sz w:val="24"/>
          <w:szCs w:val="24"/>
        </w:rPr>
        <w:t>为圆柱体横截面的直径），圆柱体在转动过程中不打滑．则下列分析正确的是（　　）</w:t>
      </w:r>
    </w:p>
    <w:p w:rsidR="000167DE" w:rsidRDefault="00FB642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14686" cy="1371792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逐渐变小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．由于拉力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的力臂始终保持最长，拉力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始终保持最小值不变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逐渐变大</w:t>
      </w:r>
    </w:p>
    <w:p w:rsidR="000167DE" w:rsidRDefault="00FB642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．条件不足，无法判断</w:t>
      </w:r>
    </w:p>
    <w:sectPr w:rsidR="000167DE" w:rsidSect="001B7693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A7" w:rsidRDefault="00DE3DA7">
      <w:r>
        <w:separator/>
      </w:r>
    </w:p>
  </w:endnote>
  <w:endnote w:type="continuationSeparator" w:id="0">
    <w:p w:rsidR="00DE3DA7" w:rsidRDefault="00DE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4219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421953">
      <w:rPr>
        <w:b/>
        <w:bCs/>
        <w:noProof/>
      </w:rPr>
      <w:t>10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DE3D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A7" w:rsidRDefault="00DE3DA7">
      <w:r>
        <w:separator/>
      </w:r>
    </w:p>
  </w:footnote>
  <w:footnote w:type="continuationSeparator" w:id="0">
    <w:p w:rsidR="00DE3DA7" w:rsidRDefault="00DE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DE3DA7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167DE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21953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9F5B84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DE3DA7"/>
    <w:rsid w:val="00E9089D"/>
    <w:rsid w:val="00F02182"/>
    <w:rsid w:val="00F809D3"/>
    <w:rsid w:val="00FB642C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28B3AF-5566-4CDA-BB13-6612C245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FCE2-F68B-4A1A-9DC3-2CB3EC15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587</Words>
  <Characters>3348</Characters>
  <Application>Microsoft Office Word</Application>
  <DocSecurity>0</DocSecurity>
  <Lines>27</Lines>
  <Paragraphs>7</Paragraphs>
  <ScaleCrop>false</ScaleCrop>
  <Company>菁优网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2017年03月31日简单机械-中档</dc:title>
  <dc:subject/>
  <dc:creator>©2010-2017 jyeoo.com</dc:creator>
  <cp:keywords>jyeoo,菁优网</cp:keywords>
  <dc:description/>
  <cp:lastModifiedBy>ZengYang Xin</cp:lastModifiedBy>
  <cp:revision>3</cp:revision>
  <cp:lastPrinted>2017-03-31T09:59:00Z</cp:lastPrinted>
  <dcterms:created xsi:type="dcterms:W3CDTF">2017-03-31T09:59:00Z</dcterms:created>
  <dcterms:modified xsi:type="dcterms:W3CDTF">2017-03-31T16:26:00Z</dcterms:modified>
</cp:coreProperties>
</file>