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D0" w:rsidRDefault="00033EF3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电流、电压与电阻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8850D0" w:rsidRDefault="00033EF3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山东一模）如图所示，甲、乙为电压表或电流表，电路连接没有错误，闭合开关后，两灯都发光，甲、乙都有示数，则下面判断正确的是（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95634" cy="914528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．甲、乙都是电流表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．甲、乙都是电压表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．甲是电流表，乙是电压表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．甲是电压表，乙是电流表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解：若甲是电压表，则右边灯泡短路，不能发光，所以甲是电流表；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此时若乙是电流表会造成电源短路，所以乙是电压表．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长宁区一模）如图所示，闭合电键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后，电压表测量电阻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两端电压的电路图是（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81159" cy="971686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962159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981212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43054" cy="1000265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、两只电阻串联，电压表与电源并联，测量电源电压，不符合题意；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、两只电阻串联，电压表与电阻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并联，测量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两端电压，不符合题意；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、两只电阻串联，电压表与电阻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并联，测量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两端电压，符合题意；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被短路，只有电阻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工作，电压表并联在开关的两端，示数为零，不符合题意．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松江区一模）在图所示电路中，闭合电键后电压表测灯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9791" cy="971686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47896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885949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24054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、由图可知，电压表接到了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的两端，测的是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的两端电压，故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、由图可知，电压表测的是两灯串联的总电压，或电源电压，故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、由图可知，电压表接到了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的两端，测的是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的两端电压，故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、由图可知，电压表接到了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的两端，测的是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的两端电压，故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奉贤区一模）如图所示，闭合电键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电压表示数显示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28791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66896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47843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9547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、电压表和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构成一个方框，电压表测量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、电压表和电源构成一个方框，电压表测量电源两端的电压．故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、电压表串联在电路中，能测量出电源电压，故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、电压表和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构成一个方框，电压表测量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新野县校级模拟）如图所示，当开关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接通时，电压表读数为</w:t>
      </w:r>
      <w:r>
        <w:rPr>
          <w:sz w:val="24"/>
          <w:szCs w:val="24"/>
        </w:rPr>
        <w:t>4.5V</w:t>
      </w:r>
      <w:r>
        <w:rPr>
          <w:sz w:val="24"/>
          <w:szCs w:val="24"/>
        </w:rPr>
        <w:t>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接通，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断开时，电压表的示数为</w:t>
      </w:r>
      <w:r>
        <w:rPr>
          <w:sz w:val="24"/>
          <w:szCs w:val="24"/>
        </w:rPr>
        <w:t>2.1V</w:t>
      </w:r>
      <w:r>
        <w:rPr>
          <w:sz w:val="24"/>
          <w:szCs w:val="24"/>
        </w:rPr>
        <w:t>，那么，当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均断开时，小灯泡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62159" cy="800212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2.1 V  4.5 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2.4 V  2.1 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 V  6.6 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4.5V  2.1 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闭合时，两灯泡串联，电压表测电源的电压，由题意可知，电源电压</w:t>
      </w:r>
      <w:r>
        <w:rPr>
          <w:sz w:val="24"/>
          <w:szCs w:val="24"/>
        </w:rPr>
        <w:t>U=4.5V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断开时，两灯泡串联，电压表测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两端的电压，则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=2.1V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两开关都断开时，两灯泡串联，此时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=2.1V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=4.5V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2.1V=2.4V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普陀区一模）在如图所示的图中，已知</w:t>
      </w:r>
      <w:r>
        <w:rPr>
          <w:sz w:val="24"/>
          <w:szCs w:val="24"/>
        </w:rPr>
        <w:t>2R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，当闭合电键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示数之比是（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14528" cy="885949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解：当开关闭合时，两电阻串联，电压表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测量电源电压，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测量电阻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已知</w:t>
      </w:r>
      <w:r>
        <w:rPr>
          <w:sz w:val="24"/>
          <w:szCs w:val="24"/>
        </w:rPr>
        <w:t>2R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，变形可得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设电路中电流为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的示数，即总电压：</w:t>
      </w:r>
      <w:r>
        <w:rPr>
          <w:sz w:val="24"/>
          <w:szCs w:val="24"/>
        </w:rPr>
        <w:t>U=I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═</w:t>
      </w:r>
      <w:r>
        <w:rPr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示数，即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的电压：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示数之比为：</w:t>
      </w:r>
    </w:p>
    <w:p w:rsidR="008850D0" w:rsidRDefault="00AA78E9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U</m:t>
            </m:r>
          </m:den>
        </m:f>
      </m:oMath>
      <w:r w:rsidR="00033EF3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I</m:t>
            </m:r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 w:rsidR="00033EF3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033EF3"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埇桥区一模）在探究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导体电阻的大小与哪些因素有关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的实验中，将一根粗细均匀的导体截成</w:t>
      </w:r>
      <w:r>
        <w:rPr>
          <w:sz w:val="24"/>
          <w:szCs w:val="24"/>
        </w:rPr>
        <w:t>ab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两端后，分别把它们接入如图所示的电路中，这是在探究导体电阻与导体（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05107" cy="1086002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．横截面积的关系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．材料的关系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．长度的关系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．温度的关系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由导体的决定因素可知，电阻的大小与四个因素有关，因此要探究导体电阻的大小与决定因素的关系，需要用到控制变量法．将一根粗细均匀的电阻丝分成两段，由此可以确定这两段电阻丝的材料、横截面积是相同的．根据图示的两根电阻丝，可以知道电阻丝的长度不同．因此实验探究的是导体的电阻与长度的关系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长宁区一模）如图所示，</w:t>
      </w:r>
      <w:r>
        <w:rPr>
          <w:sz w:val="24"/>
          <w:szCs w:val="24"/>
        </w:rPr>
        <w:t>AC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>为直径，长度均相同的铜导线和镍铬合金，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E</w:t>
      </w:r>
      <w:r>
        <w:rPr>
          <w:sz w:val="24"/>
          <w:szCs w:val="24"/>
        </w:rPr>
        <w:t>分别为</w:t>
      </w:r>
      <w:r>
        <w:rPr>
          <w:sz w:val="24"/>
          <w:szCs w:val="24"/>
        </w:rPr>
        <w:t>AC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>的中点，为了研究导体的电阻大小是否与长度有关，应分别接入（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09897" cy="695422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DE</w:t>
      </w:r>
      <w:r>
        <w:rPr>
          <w:sz w:val="24"/>
          <w:szCs w:val="24"/>
        </w:rPr>
        <w:t>和</w:t>
      </w:r>
      <w:r>
        <w:rPr>
          <w:sz w:val="24"/>
          <w:szCs w:val="24"/>
        </w:rPr>
        <w:t>AC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DE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解：第一次接入</w:t>
      </w:r>
      <w:r>
        <w:rPr>
          <w:sz w:val="24"/>
          <w:szCs w:val="24"/>
        </w:rPr>
        <w:t>DE</w:t>
      </w:r>
      <w:r>
        <w:rPr>
          <w:sz w:val="24"/>
          <w:szCs w:val="24"/>
        </w:rPr>
        <w:t>，第二次接入</w:t>
      </w:r>
      <w:r>
        <w:rPr>
          <w:sz w:val="24"/>
          <w:szCs w:val="24"/>
        </w:rPr>
        <w:t>DF</w:t>
      </w:r>
      <w:r>
        <w:rPr>
          <w:sz w:val="24"/>
          <w:szCs w:val="24"/>
        </w:rPr>
        <w:t>，</w:t>
      </w:r>
      <w:r>
        <w:rPr>
          <w:sz w:val="24"/>
          <w:szCs w:val="24"/>
        </w:rPr>
        <w:t>DE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>长度不同，材料和横截面积相同，故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虹口区一模）当温度一定时，关于两根铜导线电阻的大小，下列判断中正确的是（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．细的电阻大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．长的电阻大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．粗细相同，长的电阻大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．长度相同，粗的电阻大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、只有在长度相同时，细铜线的电阻才会比粗铜线的电阻大，故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、只有在横截面积相同时，长的铜导线电阻才会比短的铜导线的电阻大，故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、两根铜导线，粗细相同时，导线越长，其电阻越大，故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、两根铜导线，长度相同时，导线越粗，其电阻越小，故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松江区一模）如图所示，长度相同、横截面积不同的同种金属棒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CD</w:t>
      </w:r>
      <w:r>
        <w:rPr>
          <w:sz w:val="24"/>
          <w:szCs w:val="24"/>
        </w:rPr>
        <w:t>连接在一起后接在电源两端．关于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CD</w:t>
      </w:r>
      <w:r>
        <w:rPr>
          <w:sz w:val="24"/>
          <w:szCs w:val="24"/>
        </w:rPr>
        <w:t>的电阻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及两端电压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的判断，正确的是（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371527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）因为导体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CD</w:t>
      </w:r>
      <w:r>
        <w:rPr>
          <w:sz w:val="24"/>
          <w:szCs w:val="24"/>
        </w:rPr>
        <w:t>由同种材料制成、长度相同，由图可知，导体</w:t>
      </w:r>
      <w:r>
        <w:rPr>
          <w:sz w:val="24"/>
          <w:szCs w:val="24"/>
        </w:rPr>
        <w:t>AB</w:t>
      </w:r>
      <w:r>
        <w:rPr>
          <w:sz w:val="24"/>
          <w:szCs w:val="24"/>
        </w:rPr>
        <w:t>横截面积比</w:t>
      </w:r>
      <w:r>
        <w:rPr>
          <w:sz w:val="24"/>
          <w:szCs w:val="24"/>
        </w:rPr>
        <w:t>CD</w:t>
      </w:r>
      <w:r>
        <w:rPr>
          <w:sz w:val="24"/>
          <w:szCs w:val="24"/>
        </w:rPr>
        <w:t>的小，所以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）因为两段导体串联，所以通过两导体的电流相等，即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AB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；由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浦东新区一模）两个导体并联后的总电阻小于其中任何一个导体的电阻，因为并联相当于（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．减小了导体长度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．减小了导体横截面积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．增大了导体长度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．增大了导体横截面积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导体的电阻取决于导体的长度、材料和横截面积，同种材料的导体越长、横截面</w:t>
      </w:r>
      <w:r>
        <w:rPr>
          <w:sz w:val="24"/>
          <w:szCs w:val="24"/>
        </w:rPr>
        <w:lastRenderedPageBreak/>
        <w:t>积越小，导体的电阻越大；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两个电阻并联，相当于增加了导体的横截面积，总电阻要变小，并且比任何一个电阻都小，故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枣阳市校级模拟）如图所示，当变阻器的滑片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向右移动使得电路中电流变小，电路的</w:t>
      </w: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点与滑动变阻器接线柱的连接情况正确的是（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67214" cy="866896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D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B</w:t>
      </w:r>
      <w:r>
        <w:rPr>
          <w:sz w:val="24"/>
          <w:szCs w:val="24"/>
        </w:rPr>
        <w:t>时，连入电路中的是一个定值电阻（最大电阻），这种接法是不能变阻的，也就无法改变电流，这种接法不正确．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D</w:t>
      </w:r>
      <w:r>
        <w:rPr>
          <w:sz w:val="24"/>
          <w:szCs w:val="24"/>
        </w:rPr>
        <w:t>时，连入电路中的电阻丝是</w:t>
      </w:r>
      <w:r>
        <w:rPr>
          <w:sz w:val="24"/>
          <w:szCs w:val="24"/>
        </w:rPr>
        <w:t>PA</w:t>
      </w:r>
      <w:r>
        <w:rPr>
          <w:sz w:val="24"/>
          <w:szCs w:val="24"/>
        </w:rPr>
        <w:t>部分．当滑片向右滑动时，</w:t>
      </w:r>
      <w:r>
        <w:rPr>
          <w:sz w:val="24"/>
          <w:szCs w:val="24"/>
        </w:rPr>
        <w:t>PA</w:t>
      </w:r>
      <w:r>
        <w:rPr>
          <w:sz w:val="24"/>
          <w:szCs w:val="24"/>
        </w:rPr>
        <w:t>电阻丝长度变长，电阻变大，则电流变小，这种接法符合题意要求．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B</w:t>
      </w:r>
      <w:r>
        <w:rPr>
          <w:sz w:val="24"/>
          <w:szCs w:val="24"/>
        </w:rPr>
        <w:t>时，连入电路中的电阻丝是</w:t>
      </w:r>
      <w:r>
        <w:rPr>
          <w:sz w:val="24"/>
          <w:szCs w:val="24"/>
        </w:rPr>
        <w:t>PB</w:t>
      </w:r>
      <w:r>
        <w:rPr>
          <w:sz w:val="24"/>
          <w:szCs w:val="24"/>
        </w:rPr>
        <w:t>部分．当滑片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向右滑动时，</w:t>
      </w:r>
      <w:r>
        <w:rPr>
          <w:sz w:val="24"/>
          <w:szCs w:val="24"/>
        </w:rPr>
        <w:t>PB</w:t>
      </w:r>
      <w:r>
        <w:rPr>
          <w:sz w:val="24"/>
          <w:szCs w:val="24"/>
        </w:rPr>
        <w:t>电阻丝长度变短，电阻变小，则电流变大，这种接法不符合题意要求．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D</w:t>
      </w:r>
      <w:r>
        <w:rPr>
          <w:sz w:val="24"/>
          <w:szCs w:val="24"/>
        </w:rPr>
        <w:t>时，滑动变阻器被短路，这种接法是不能变阻的，也就无法改变电流，这种接法不正确．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广元）集成电路是二十世纪最重要的发明之一，现代的收音机、电视机、手机、计算机等设备中都有集成电路，如图所示，是某数码相机的图象传感器．关于集成电路主要是由下列哪一种材料制成（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81106" cy="562053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．超导体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．金属导体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．半导体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．绝缘体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解：二极管、所有的芯片、集成电路都属于半导体．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广安）现代人的生活已经离不开电了，为了安全用电，我们对生活中一些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电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常识的了解必不可少．下列有关常见电压值的表述，错误的是（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．一节干电池的电压是</w:t>
      </w:r>
      <w:r>
        <w:rPr>
          <w:sz w:val="24"/>
          <w:szCs w:val="24"/>
        </w:rPr>
        <w:t>1.5V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．家庭电路的电压是</w:t>
      </w:r>
      <w:r>
        <w:rPr>
          <w:sz w:val="24"/>
          <w:szCs w:val="24"/>
        </w:rPr>
        <w:t>220V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．手机电池电压是</w:t>
      </w:r>
      <w:r>
        <w:rPr>
          <w:sz w:val="24"/>
          <w:szCs w:val="24"/>
        </w:rPr>
        <w:t>3.7V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．对人体安全的电压是</w:t>
      </w:r>
      <w:r>
        <w:rPr>
          <w:sz w:val="24"/>
          <w:szCs w:val="24"/>
        </w:rPr>
        <w:t>36V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．每一节新干电池电压是</w:t>
      </w:r>
      <w:r>
        <w:rPr>
          <w:sz w:val="24"/>
          <w:szCs w:val="24"/>
        </w:rPr>
        <w:t>1.5V</w:t>
      </w:r>
      <w:r>
        <w:rPr>
          <w:sz w:val="24"/>
          <w:szCs w:val="24"/>
        </w:rPr>
        <w:t>，此项不符合题意；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．家庭电路的电压是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，此项不符合题意；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．手机电池电压是</w:t>
      </w:r>
      <w:r>
        <w:rPr>
          <w:sz w:val="24"/>
          <w:szCs w:val="24"/>
        </w:rPr>
        <w:t>3.7V</w:t>
      </w:r>
      <w:r>
        <w:rPr>
          <w:sz w:val="24"/>
          <w:szCs w:val="24"/>
        </w:rPr>
        <w:t>，目前市场上的手机电池的电压在</w:t>
      </w:r>
      <w:r>
        <w:rPr>
          <w:sz w:val="24"/>
          <w:szCs w:val="24"/>
        </w:rPr>
        <w:t>3.7V</w:t>
      </w:r>
      <w:r>
        <w:rPr>
          <w:sz w:val="24"/>
          <w:szCs w:val="24"/>
        </w:rPr>
        <w:t>左右，此项不符合题意；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．对人体安全的电压是不高于</w:t>
      </w:r>
      <w:r>
        <w:rPr>
          <w:sz w:val="24"/>
          <w:szCs w:val="24"/>
        </w:rPr>
        <w:t>36V</w:t>
      </w:r>
      <w:r>
        <w:rPr>
          <w:sz w:val="24"/>
          <w:szCs w:val="24"/>
        </w:rPr>
        <w:t>，此项符合题意；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宜昌）如图所示电路．开关闭合后两灯发光．以下说法正确的是（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28897" cy="1219370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的示数一定大于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）由图可知，两灯泡并联，电流表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测量支路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测量干路上的电流，电压表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测量电源电压，电压表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测量灯泡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）由于并联电路各支路电压等于电源电压，故电压表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由于并联电路中干路上的电流等于各支路电流之和，所以电流表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的示数一定大于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的示数，由于不知道两灯的规格，所以不能确定电流表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lastRenderedPageBreak/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倍，故</w:t>
      </w:r>
      <w:r>
        <w:rPr>
          <w:sz w:val="24"/>
          <w:szCs w:val="24"/>
        </w:rPr>
        <w:t>BCD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株洲）小明在一次野炊活动中，将中间剪得较窄的口香糖锡箔纸（可看做导体）接在干电池正负两极上，如图所示，锡箔纸较窄处最先燃烧．这是因为与长度相同的锡箔纸较宽处相比，较窄处（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04896" cy="638264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．电阻较大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．电流较大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．电压较小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．电功率较小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、在其他条件相同时，导体越细，电阻越大，所以，锡箔纸最细处电阻最大，故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、因串联电路中各处的电流相等，所以，通过整个锡箔纸的电流相等，故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可知，锡箔纸最细处两端的电压最大，故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P=I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</w:t>
      </w:r>
      <w:r>
        <w:rPr>
          <w:sz w:val="24"/>
          <w:szCs w:val="24"/>
        </w:rPr>
        <w:t>可知，锡箔纸最细处的功率最大，故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天津）将一根金属导线均匀拉长后，其电阻（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解：一根导线拉长后，导体的材料不变，拉长后长度变长，横断面积变小，电阻变大．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成都）下列因素中，对导体电阻大小有决定作用的是（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．导体是否接入电路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．导体两端的电压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．通过导体的电流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．导体的长度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导体电阻大小和导体的长度、横截面积、材料和温度有关，而与导体中的电流、导体两端的电压、导体是否接入电路无关，故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湘西州）实验室里将一根粗细均匀的铜导线减去一半，那么剩下部分与原来比较电阻将（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．不能判定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解：将一根粗细均匀的铜导线减去一半后，材料不变，导体长度变短，横截面积不变，因此电阻变小．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新疆）如图所示，当滑片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向右移动时，滑动变阻器连入电路的电阻变小的是（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57528" cy="628738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752580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62265" cy="609685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81318" cy="666843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、图中接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接线柱；故当滑片向右移动时，连入电路的电阻丝的长度变大，连入电路的电阻变大，故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不符合题意．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、图中接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接线柱；故当滑片向右移动时，连入电路的电阻丝的长度变大，连入电路的电阻变大，故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不符合题意．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、图中接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接线柱；故当滑片向右移动时，连入电路的电阻丝的长度不变，连入电路的电阻不变，故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不符合题意．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、图中接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接线柱；故当滑片向右移动时，连入电路的电阻丝的长度变小，连入电路的电阻变小，故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符合题意．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凉山州）在探究一个用电器中电流随电压变化关系时，小明连接好的电路如图所示，闭合开关，发现电流表、电压表均有示数，调节滑动电阻器，电流表、电压表示数都不变化，小明连接的电路有不妥之处，改正的方法是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43424" cy="1428950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K</w:t>
      </w:r>
      <w:r>
        <w:rPr>
          <w:sz w:val="24"/>
          <w:szCs w:val="24"/>
        </w:rPr>
        <w:t>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</w:t>
      </w:r>
      <w:r>
        <w:rPr>
          <w:sz w:val="24"/>
          <w:szCs w:val="24"/>
        </w:rPr>
        <w:t>c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B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</w:t>
      </w:r>
      <w:r>
        <w:rPr>
          <w:sz w:val="24"/>
          <w:szCs w:val="24"/>
        </w:rPr>
        <w:t>c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D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、将导线</w:t>
      </w:r>
      <w:r>
        <w:rPr>
          <w:sz w:val="24"/>
          <w:szCs w:val="24"/>
        </w:rPr>
        <w:t>K</w:t>
      </w:r>
      <w:r>
        <w:rPr>
          <w:sz w:val="24"/>
          <w:szCs w:val="24"/>
        </w:rPr>
        <w:t>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A</w:t>
      </w:r>
      <w:r>
        <w:rPr>
          <w:sz w:val="24"/>
          <w:szCs w:val="24"/>
        </w:rPr>
        <w:t>时，滑动变阻器可以改变用电器两端的电压，但电压表测电源的电压示数不变，不能进行实验探究，故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不可行；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、将导线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</w:t>
      </w:r>
      <w:r>
        <w:rPr>
          <w:sz w:val="24"/>
          <w:szCs w:val="24"/>
        </w:rPr>
        <w:t>c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B</w:t>
      </w:r>
      <w:r>
        <w:rPr>
          <w:sz w:val="24"/>
          <w:szCs w:val="24"/>
        </w:rPr>
        <w:t>时，电压表测用电器两端的电压，通过移动滑片可以改变用电器两端的电压，进行实验探究，故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可行；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、将导线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</w:t>
      </w:r>
      <w:r>
        <w:rPr>
          <w:sz w:val="24"/>
          <w:szCs w:val="24"/>
        </w:rPr>
        <w:t>c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D</w:t>
      </w:r>
      <w:r>
        <w:rPr>
          <w:sz w:val="24"/>
          <w:szCs w:val="24"/>
        </w:rPr>
        <w:t>时，滑动变阻器被断路，不能改变用电器两端的电压，无法进行实验探究，故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不可行；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、将导线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D</w:t>
      </w:r>
      <w:r>
        <w:rPr>
          <w:sz w:val="24"/>
          <w:szCs w:val="24"/>
        </w:rPr>
        <w:t>时，滑动变阻器被断路，不能改变用电器两端的电压，无法进行实验探究，故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不可行．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相城区一模）能源、信息和材料是现代社会发展的三大支柱，下列说法中正确的是（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．半导体具有良好的导电性能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．超导体是一种电阻很大的材料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．纳米技术是大尺度范围内的科学技术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．超导材料用于输送电力可以降低电能损耗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、半导体的导电性能介于导体与绝缘体之间，且具有压敏、光敏等特性，故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、超导是在温度极低时电阻为零的现象，故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、纳米技术是在纳米尺度范围内的微小技术，故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、超导材料适合做输电线，以降低能耗，故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广安模拟）如图（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）所示电路中，当闭合开关后，两只电压表的指针偏转均如图（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）所示，则电阻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  <w:r>
        <w:rPr>
          <w:sz w:val="24"/>
          <w:szCs w:val="24"/>
        </w:rPr>
        <w:t xml:space="preserve">      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00582" cy="1219370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6V    1.5V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7.5V    1.5V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    7.5V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    6V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）由电路图可知，电压表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示数应大于电压表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示数，而两电压表指针位置相同，则电压表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量程是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，分度值是</w:t>
      </w:r>
      <w:r>
        <w:rPr>
          <w:sz w:val="24"/>
          <w:szCs w:val="24"/>
        </w:rPr>
        <w:t>0.5V</w:t>
      </w:r>
      <w:r>
        <w:rPr>
          <w:sz w:val="24"/>
          <w:szCs w:val="24"/>
        </w:rPr>
        <w:t>，电压表示数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V1</w:t>
      </w:r>
      <w:r>
        <w:rPr>
          <w:sz w:val="24"/>
          <w:szCs w:val="24"/>
        </w:rPr>
        <w:t>=7.5V</w:t>
      </w:r>
      <w:r>
        <w:rPr>
          <w:sz w:val="24"/>
          <w:szCs w:val="24"/>
        </w:rPr>
        <w:t>；电压表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量程是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，分度值是</w:t>
      </w:r>
      <w:r>
        <w:rPr>
          <w:sz w:val="24"/>
          <w:szCs w:val="24"/>
        </w:rPr>
        <w:t>0.1V</w:t>
      </w:r>
      <w:r>
        <w:rPr>
          <w:sz w:val="24"/>
          <w:szCs w:val="24"/>
        </w:rPr>
        <w:t>，电压表示数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V2</w:t>
      </w:r>
      <w:r>
        <w:rPr>
          <w:sz w:val="24"/>
          <w:szCs w:val="24"/>
        </w:rPr>
        <w:t>=1.5V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V1</w:t>
      </w:r>
      <w:r>
        <w:rPr>
          <w:sz w:val="24"/>
          <w:szCs w:val="24"/>
        </w:rPr>
        <w:t>=1.5V</w:t>
      </w:r>
      <w:r>
        <w:rPr>
          <w:sz w:val="24"/>
          <w:szCs w:val="24"/>
        </w:rPr>
        <w:t>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V2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=7.5V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1.5V=6V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铁岭模拟）如图所示，电源电压恒定．当开关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闭合时，电压表的示数如甲图所示；当开关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断开时，电压表的示数如乙图所示，则灯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382112" cy="1352739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 8.5V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8.5V  3.5V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 5.0V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5.0V  3.5V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解：根据图甲可知，电压表的量程为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，分度值为</w:t>
      </w:r>
      <w:r>
        <w:rPr>
          <w:sz w:val="24"/>
          <w:szCs w:val="24"/>
        </w:rPr>
        <w:t>0.5V</w:t>
      </w:r>
      <w:r>
        <w:rPr>
          <w:sz w:val="24"/>
          <w:szCs w:val="24"/>
        </w:rPr>
        <w:t>，示数为</w:t>
      </w:r>
      <w:r>
        <w:rPr>
          <w:sz w:val="24"/>
          <w:szCs w:val="24"/>
        </w:rPr>
        <w:t>8.5V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根据图乙可知，电压表的量程为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，分度值为</w:t>
      </w:r>
      <w:r>
        <w:rPr>
          <w:sz w:val="24"/>
          <w:szCs w:val="24"/>
        </w:rPr>
        <w:t>0.5V</w:t>
      </w:r>
      <w:r>
        <w:rPr>
          <w:sz w:val="24"/>
          <w:szCs w:val="24"/>
        </w:rPr>
        <w:t>，示数为</w:t>
      </w:r>
      <w:r>
        <w:rPr>
          <w:sz w:val="24"/>
          <w:szCs w:val="24"/>
        </w:rPr>
        <w:t>3.5V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两端的电压，故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两端的电压为</w:t>
      </w:r>
      <w:r>
        <w:rPr>
          <w:sz w:val="24"/>
          <w:szCs w:val="24"/>
        </w:rPr>
        <w:t>3.5V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电压表因为串联电路两端电压等于各部分电压之和，所以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两端的电压：</w:t>
      </w:r>
      <w:r>
        <w:rPr>
          <w:sz w:val="24"/>
          <w:szCs w:val="24"/>
        </w:rPr>
        <w:t>8.5V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3.5V=5V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洛江区模拟）在如图（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）所示电路中，当闭合开关后，两个电压表指针偏转均如图（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）所示，则电阻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05425" cy="1181265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5.6V  1.4V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7V  1.4V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1.4V  7V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1.4V  5.6V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解：由题中的图可知：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测的是电源电压；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测的是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两端的电压．即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的示数应大于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而两个电压表的指针偏转角度相同，所以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选的量程应是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，其分度值是</w:t>
      </w:r>
      <w:r>
        <w:rPr>
          <w:sz w:val="24"/>
          <w:szCs w:val="24"/>
        </w:rPr>
        <w:t>0.5V</w:t>
      </w:r>
      <w:r>
        <w:rPr>
          <w:sz w:val="24"/>
          <w:szCs w:val="24"/>
        </w:rPr>
        <w:t>，读数（即电源电压）为</w:t>
      </w:r>
      <w:r>
        <w:rPr>
          <w:sz w:val="24"/>
          <w:szCs w:val="24"/>
        </w:rPr>
        <w:t>7V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选的量程应是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，其分度值是</w:t>
      </w:r>
      <w:r>
        <w:rPr>
          <w:sz w:val="24"/>
          <w:szCs w:val="24"/>
        </w:rPr>
        <w:t>0.1V</w:t>
      </w:r>
      <w:r>
        <w:rPr>
          <w:sz w:val="24"/>
          <w:szCs w:val="24"/>
        </w:rPr>
        <w:t>，读数（即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两端的电压）为</w:t>
      </w:r>
      <w:r>
        <w:rPr>
          <w:sz w:val="24"/>
          <w:szCs w:val="24"/>
        </w:rPr>
        <w:t>1.4V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所以，电阻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两端的电压为：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=7V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1.4=5.6V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顺义区二模）如图所示，闭合开关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，两电路中的小灯泡均发光．若电压表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的示数分别为</w:t>
      </w:r>
      <w:r>
        <w:rPr>
          <w:sz w:val="24"/>
          <w:szCs w:val="24"/>
        </w:rPr>
        <w:t>U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的示数分别为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，则下列关系正确的是（　　）</w:t>
      </w:r>
      <w:r>
        <w:rPr>
          <w:noProof/>
          <w:sz w:val="24"/>
          <w:szCs w:val="24"/>
        </w:rPr>
        <w:drawing>
          <wp:inline distT="0" distB="0" distL="0" distR="0">
            <wp:extent cx="3258005" cy="1486108"/>
            <wp:effectExtent l="0" t="0" r="0" b="0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解：据甲图可知，两个灯泡是串联的，据串联电路中，各部分的电压之和等于总电压可知，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电压之和等于总电压，即</w:t>
      </w:r>
      <w:r>
        <w:rPr>
          <w:sz w:val="24"/>
          <w:szCs w:val="24"/>
        </w:rPr>
        <w:t>U=U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据乙图可知，两个灯泡是并联的，据并联电路中，干路电流等于各支路电流之和可知，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的电流之和等于总电流，故</w:t>
      </w:r>
      <w:r>
        <w:rPr>
          <w:sz w:val="24"/>
          <w:szCs w:val="24"/>
        </w:rPr>
        <w:t>I=I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错误．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武侯区模拟）家用手电筒内三节新干电池串联的总电压是（　　）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解：因一节干电池的电压是</w:t>
      </w:r>
      <w:r>
        <w:rPr>
          <w:sz w:val="24"/>
          <w:szCs w:val="24"/>
        </w:rPr>
        <w:t>1.5V</w:t>
      </w:r>
      <w:r>
        <w:rPr>
          <w:sz w:val="24"/>
          <w:szCs w:val="24"/>
        </w:rPr>
        <w:t>，并且干电池串联的总电压等于等于各电池的电压之和，所以</w:t>
      </w:r>
      <w:r>
        <w:rPr>
          <w:sz w:val="24"/>
          <w:szCs w:val="24"/>
        </w:rPr>
        <w:t>3</w:t>
      </w:r>
      <w:r>
        <w:rPr>
          <w:sz w:val="24"/>
          <w:szCs w:val="24"/>
        </w:rPr>
        <w:t>节新干电池串联的总电压：</w:t>
      </w:r>
      <w:r>
        <w:rPr>
          <w:sz w:val="24"/>
          <w:szCs w:val="24"/>
        </w:rPr>
        <w:t>U=3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1.5V=4.5V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夏津县校级一模）如图所示电路，当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示数为</w:t>
      </w:r>
      <w:r>
        <w:rPr>
          <w:sz w:val="24"/>
          <w:szCs w:val="24"/>
        </w:rPr>
        <w:t>7.5V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，若电源电压为</w:t>
      </w:r>
      <w:r>
        <w:rPr>
          <w:sz w:val="24"/>
          <w:szCs w:val="24"/>
        </w:rPr>
        <w:t>12V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两端电压分别为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</w:rPr>
        <w:t>．（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38423" cy="1009791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4.5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4.5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解：由电路图可知，三灯泡串联，电压表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两端的电压之和，电压表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两端的电压之和，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因串联电路中总电压等于各分电压之和，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V2</w:t>
      </w:r>
      <w:r>
        <w:rPr>
          <w:sz w:val="24"/>
          <w:szCs w:val="24"/>
        </w:rPr>
        <w:t>=12V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9V=3V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两端的电压：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V1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=7.5V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4V=4.5V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lastRenderedPageBreak/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东莞市校级四模）在如图所受的电路中，当开关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闭合后，电压表示数为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断开时，电压表示数为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，则此时灯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790685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4.2V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3.8V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8V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4.2V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3.8V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解：当开关闭合时，灯泡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发生短路，即此时电压表测的是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两端的电压，同时也是电源电压，此时电压表的示数是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，即电源电压是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当开关断开时，两灯泡串联，且电压表测得是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两端的电压，此时电压表示数为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两端的电压是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，据串联电路中总电压是各用电器电压之和的规律可知，此时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两端的电压应是</w:t>
      </w:r>
      <w:r>
        <w:rPr>
          <w:sz w:val="24"/>
          <w:szCs w:val="24"/>
        </w:rPr>
        <w:t>U=8V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3.8V=4.2V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成都一模）如图所示．电源电压恒定．当开关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闭合时，电压表的示数如甲图所示：当开关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断开时，电压表的示数如乙图所示．则灯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  <w:r>
        <w:rPr>
          <w:noProof/>
          <w:sz w:val="24"/>
          <w:szCs w:val="24"/>
        </w:rPr>
        <w:drawing>
          <wp:inline distT="0" distB="0" distL="0" distR="0">
            <wp:extent cx="3248478" cy="971686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8.5V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8.5V 3.5V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 5.0V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5.0V 3.5V</w:t>
      </w:r>
    </w:p>
    <w:p w:rsidR="008850D0" w:rsidRDefault="00033EF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断开时，如图甲：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05001" cy="714475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电压表并联在了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的两端，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乙中，电压表选的是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量程，分度值为</w:t>
      </w:r>
      <w:r>
        <w:rPr>
          <w:sz w:val="24"/>
          <w:szCs w:val="24"/>
        </w:rPr>
        <w:t>0.5V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其示数为</w:t>
      </w:r>
      <w:r>
        <w:rPr>
          <w:sz w:val="24"/>
          <w:szCs w:val="24"/>
        </w:rPr>
        <w:t>3.5V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的电压为</w:t>
      </w:r>
      <w:r>
        <w:rPr>
          <w:sz w:val="24"/>
          <w:szCs w:val="24"/>
        </w:rPr>
        <w:t>3.5V</w:t>
      </w:r>
      <w:r>
        <w:rPr>
          <w:sz w:val="24"/>
          <w:szCs w:val="24"/>
        </w:rPr>
        <w:t>；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闭合时，如图乙：</w:t>
      </w:r>
    </w:p>
    <w:p w:rsidR="008850D0" w:rsidRDefault="00033EF3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05001" cy="933580"/>
            <wp:effectExtent l="0" t="0" r="0" b="0"/>
            <wp:docPr id="7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电压表并联在了电源的两端，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甲中，电压表选的是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量程，分度值为</w:t>
      </w:r>
      <w:r>
        <w:rPr>
          <w:sz w:val="24"/>
          <w:szCs w:val="24"/>
        </w:rPr>
        <w:t>0.5V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其示数为</w:t>
      </w:r>
      <w:r>
        <w:rPr>
          <w:sz w:val="24"/>
          <w:szCs w:val="24"/>
        </w:rPr>
        <w:t>8.5V</w:t>
      </w:r>
      <w:r>
        <w:rPr>
          <w:sz w:val="24"/>
          <w:szCs w:val="24"/>
        </w:rPr>
        <w:t>，故电源电压为</w:t>
      </w:r>
      <w:r>
        <w:rPr>
          <w:sz w:val="24"/>
          <w:szCs w:val="24"/>
        </w:rPr>
        <w:t>8.5V</w:t>
      </w:r>
      <w:r>
        <w:rPr>
          <w:sz w:val="24"/>
          <w:szCs w:val="24"/>
        </w:rPr>
        <w:t>，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=8.5V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3.5V=5.0V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8850D0" w:rsidRDefault="00033EF3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8850D0" w:rsidSect="001B769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E9" w:rsidRDefault="00AA78E9">
      <w:r>
        <w:separator/>
      </w:r>
    </w:p>
  </w:endnote>
  <w:endnote w:type="continuationSeparator" w:id="0">
    <w:p w:rsidR="00AA78E9" w:rsidRDefault="00AA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7D5E8D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7D5E8D">
      <w:rPr>
        <w:b/>
        <w:bCs/>
        <w:noProof/>
      </w:rPr>
      <w:t>15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AA78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E9" w:rsidRDefault="00AA78E9">
      <w:r>
        <w:separator/>
      </w:r>
    </w:p>
  </w:footnote>
  <w:footnote w:type="continuationSeparator" w:id="0">
    <w:p w:rsidR="00AA78E9" w:rsidRDefault="00AA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AA78E9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3EF3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7D5E8D"/>
    <w:rsid w:val="008621A8"/>
    <w:rsid w:val="00866FD8"/>
    <w:rsid w:val="008761E9"/>
    <w:rsid w:val="00876353"/>
    <w:rsid w:val="00881A65"/>
    <w:rsid w:val="008850D0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A78E9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EE7E1-34F4-4E7A-9543-55106633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69EF-BC20-45FD-BA20-57FA2C3A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1170</Words>
  <Characters>6675</Characters>
  <Application>Microsoft Office Word</Application>
  <DocSecurity>0</DocSecurity>
  <Lines>55</Lines>
  <Paragraphs>15</Paragraphs>
  <ScaleCrop>false</ScaleCrop>
  <Company>菁优网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2017年03月31日电流、电压与电阻-中档</dc:title>
  <dc:subject/>
  <dc:creator>©2010-2017 jyeoo.com</dc:creator>
  <cp:keywords>jyeoo,菁优网</cp:keywords>
  <dc:description/>
  <cp:lastModifiedBy>ZengYang Xin</cp:lastModifiedBy>
  <cp:revision>4</cp:revision>
  <cp:lastPrinted>2017-03-31T10:33:00Z</cp:lastPrinted>
  <dcterms:created xsi:type="dcterms:W3CDTF">2017-03-31T10:33:00Z</dcterms:created>
  <dcterms:modified xsi:type="dcterms:W3CDTF">2017-03-31T16:23:00Z</dcterms:modified>
</cp:coreProperties>
</file>