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6D" w:rsidRDefault="000D2C73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电荷与电路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7F086D" w:rsidRDefault="000D2C73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农安县校级一模）如图所示，将气球在头发上摩擦后小女孩的头发会飘起来．下列说法正确的是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1124107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．气球和头发相互吸引，是因为分子间有引力的缘故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．气球和头发带异种电荷而相互吸引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．气球和头发带同种电荷而相互吸引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．气球吸引头发而头发不吸引气球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解：将气球在头发上摩擦后，头发与气球因为相互摩擦而带异种电荷，异种电荷相互吸引，所以气球和头发相互吸引，故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ACD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嘉定区一模）如图所示的电路，电源电压不变．闭合开关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后，两电阻正常工作，比较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四处的电流大小，其中可能正确的是（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1057423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D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处测量的是干路中的总电流，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</w:t>
      </w:r>
      <w:r>
        <w:rPr>
          <w:sz w:val="24"/>
          <w:szCs w:val="24"/>
        </w:rPr>
        <w:t>处测量的是两支路的电流，故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．所以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D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ACD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因用电器的阻值不能判断，故不能确定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的关系，因此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有可能．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南岗区一模）类比是重要的科学研究方法．下列关于类比水流和电流形成原因（如图所示）说法错误的是（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1238423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．导线类比水管，是传送电流的装置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．开关类比阀门，是控制电流传送的装置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．电源类比抽水机，是提供电压的装置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．灯泡类比水轮机，是产生电能的装置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解：电流的形成类比水流的形成：水路﹣﹣电路，水流﹣﹣电流；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抽水机的作用是为水路两端提供水压，而电源的作用是为电路两端提供电压，故抽水机相当于电源；水管的作用是输送水流，而导线的作用是输送电流，故水管相当于导线．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江西模拟）根据串、并联电路的特点，归纳下列几种说法，其中正确的是（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．用电流表分别测出两灯泡的电流相等，则两灯一定串联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．用电压表分别测出两灯泡的电压相等，则两灯一定并联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．串联的电阻越多总电阻越大，总电阻比其中的最大电阻更大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．并联的电阻越多总电阻越小，总电阻比其中的最小电阻更小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、串联电路中各处电流相等，但并联电路中，若各支路用电器的规格相同时，电流也会相等，故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、并联电路各支路两端的电压相等，但串联电路中，若各用电器的规格相同时，电压也会相等，故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、电阻串联相当于使导体的长度增加，故串联的电阻越多总电阻越大，总电阻比其中的最大电阻更大，故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、电阻并联相当于增大了导体的横截面积，故并联的电阻越多总电阻越小，总</w:t>
      </w:r>
      <w:r>
        <w:rPr>
          <w:sz w:val="24"/>
          <w:szCs w:val="24"/>
        </w:rPr>
        <w:lastRenderedPageBreak/>
        <w:t>电阻比其中的最小电阻更小，故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山东一模）某种电脑键盘清洁器有两个开关，开关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只控制照明用的小灯泡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只控制吸尘用的电动机</w:t>
      </w:r>
      <w:r>
        <w:rPr>
          <w:sz w:val="24"/>
          <w:szCs w:val="24"/>
        </w:rPr>
        <w:t>M</w:t>
      </w:r>
      <w:r>
        <w:rPr>
          <w:sz w:val="24"/>
          <w:szCs w:val="24"/>
        </w:rPr>
        <w:t>．在如图所示的四个电路图中，符合上述要求的是（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971686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93358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1133633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1105054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只控制小灯泡，开关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只控制吸尘用的电动机，二者互不影响，符合题意；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为总开关，控制小灯泡和电动机，开关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只控制电动机，不合题意；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为总开关，控制小灯泡和电动机，开关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只控制小灯泡，不合题意；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为总开关，控制小灯泡和电动机，开关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只控制小灯泡，不合题意．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枣阳市校级模拟）毛皮摩擦过的橡胶棒靠近细线悬挂的通草球，通草球被排斥，该球（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．一定带负电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．一定带正电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．可能带正电，也可能不带电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解：毛皮摩擦过的橡胶棒带负电，带负电的橡胶棒靠近细线悬挂的通草球，通草球被排斥，说明它们一定带同种电荷，所以通草球一定带负电．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枣阳市校级模拟）下列关于电流的说法不正确的是（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．电荷的定向移动形成电流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．电源外部电流从正极流向负极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．正电荷定向移动的方向为电流方向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．负电荷定向移动的方向为电流方向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、规定正电荷定向移动的方向是电流的方向．故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、电源的外部电流从电源正极出发，经用电器流向电源负极．故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、我们规定电流方向与正电荷定向移动的方向相同，故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、负电荷定向移动的方向和电流的方向相反．故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枣阳市校级模拟）如图所示的电路中，当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都闭合时，则（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43054" cy="733527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解：由图知：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，电流从电源正极出发，经过开关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分为两支：经开关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回到电源负极；经灯泡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直接回到电源负极．所以两只灯泡并联．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枣阳市校级模拟）每当节日的夜晚，许多高大的建筑物都要用成千只灯泡装点起来，点亮的灯泡映出建筑物的轮廓，显得美丽、壮观．这些灯泡是（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．并联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．串联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．可能是串联，也可能是并联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解：成千只灯泡数量很大，个别灯泡出现问题是不可避免的，因此要使它们互不影响，需要将它们并联在一起；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武冈市月考）下列四组物体在常温下属于导体的是（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．铅笔芯、铁丝、人体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．海水、油、水银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．塑料尺、硬币、大地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．炭棒、陶瓷、玻璃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解：油、竹塑料尺、陶瓷、玻璃都不善于导电，属于绝缘体．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铅笔芯、铁丝、人体、海水、水银、硬币、大地、炭棒都善于导电，属于导体．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渝中区校级月考）关于电路，下列说法中不正确的是（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．电源是提供电能的装置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．在电源外部，电流从电源的正极流向负极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．用电器是将其他形式的能转化为电能的装置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．电路中必须有电源并且是通路时，电路中才有电流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、电源是提供电能的装置；电源是将其它形式的能转换为电能的装置电；故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、物理中把正电荷定向移动的方向规定为电流的方向，按照这个规定，在电源外部，电流方向是沿着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正极</w:t>
      </w:r>
      <w:r>
        <w:rPr>
          <w:sz w:val="24"/>
          <w:szCs w:val="24"/>
        </w:rPr>
        <w:t>→</w:t>
      </w:r>
      <w:r>
        <w:rPr>
          <w:sz w:val="24"/>
          <w:szCs w:val="24"/>
        </w:rPr>
        <w:t>用电器</w:t>
      </w:r>
      <w:r>
        <w:rPr>
          <w:sz w:val="24"/>
          <w:szCs w:val="24"/>
        </w:rPr>
        <w:t>→</w:t>
      </w:r>
      <w:r>
        <w:rPr>
          <w:sz w:val="24"/>
          <w:szCs w:val="24"/>
        </w:rPr>
        <w:t>负极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的方向流动；故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、用电器是消耗电能的装置，它将电能转化为其它形式的能，故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、电路两端有电压，且电路是通路时，电路中才有电流，故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揭阳）在原子中，带负电的粒子是（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．原子核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．质子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．中子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．电子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解：原子是由带负电的核外电子和原子核构成的，原子核又是由带正电的质子和不带电的中子构成的．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永州）如图是用带电小球探究电荷间相互作用规律的实验装置，其中符合事实的是（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05001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05001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905001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28791" cy="90500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、同种正电荷之间相互排斥，两球应该远离．不符合题意．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、正、负异种电荷之间相互吸引，两球相互靠近．符合题意．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、同种负电荷相互排斥，两球应该远离．不符合题意．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、正、负异种电荷之间相互吸引，两球相互靠近．不符合题意．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厦门）小芳在科技馆用手触摸静电球时，头发丝一根根竖起，形成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怒发冲冠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的有趣景象．如图所示，由此可以判断，竖起的头发丝所带电荷是（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14528" cy="69542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．同种电荷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．异种电荷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．正电荷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．负电荷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解：当人在触摸静电球时，人身体就会带上电荷，即人的头发上会带上同种电荷，由于同种电荷相互排斥，故此时人的头发会飘起来．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广西）三个悬挂着的轻质带电小球，相互作用情况如图所示，那么甲、乙、丙的带电情况（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05213" cy="714475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．甲、乙球带异种电荷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．乙、丙球带同种电荷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．如果甲球带正电荷，则丙球带负电荷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．如果甲球带正电荷，则丙球带正电荷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解：三个悬挂着的轻质小球均带电，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由图可知，甲、乙相互排斥，乙、丙相互吸引，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因同种电荷相互排斥、异种电荷相互吸引，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所以，甲、乙带同种电荷，乙、丙带异种电荷，故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如果甲球带正电荷，则乙球带正电荷，丙球带负电荷，故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湖州）用绝缘细线分别悬挂甲和乙两个泡沫塑料小球，使两个小球带电后（球上标注的是所带电荷种类）．会出现的情形是图中的（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1000265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1000265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100026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1000265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、图中两个塑料小球带异种电荷，异种电荷应该相互吸引，而图中两球相互排斥，故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、图中两个塑料小球均带正电荷，同种电荷应该相互排斥，而图中两球相互吸引，故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CD</w:t>
      </w:r>
      <w:r>
        <w:rPr>
          <w:sz w:val="24"/>
          <w:szCs w:val="24"/>
        </w:rPr>
        <w:t>、图中两个塑料小球均带负电荷，同种电荷应该相互排斥，故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乌鲁木齐）关于电荷．下列说法正确的是（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．同种电荷相互吸引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．金属中的电子带正电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．自然界存在两种电荷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．绝缘体中没有电子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．同种电荷相互排斥，故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．金属中的电子带负电，故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．自然界存在正电荷和负电荷两种电荷，故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．绝缘体中的电荷几乎被束缚在原子或分子范围内，自由电荷很少，所以不容易导电，故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福建）如图所示，将塑料签字笔的笔尾在头发上摩擦几下后用细线挂</w:t>
      </w:r>
      <w:r>
        <w:rPr>
          <w:sz w:val="24"/>
          <w:szCs w:val="24"/>
        </w:rPr>
        <w:lastRenderedPageBreak/>
        <w:t>起来，静止后，把带负电的橡胶棒靠近笔尾，观察到笔尾远离橡胶棒，则签字笔（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33686" cy="1009791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．带负电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．摩擦时失去电子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解：把带负电的橡胶棒靠近塑料签字笔时，笔尾远离橡胶棒被排斥，说明塑料签字笔与橡胶棒带的是同种电荷，橡胶棒带负电，塑料签字笔也带负电．故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ACD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广州）如图所示，无风条件下卡通造型的铝箔气球两次均向带电棒靠近但未接触，气球（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372321" cy="1324160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．不带电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．带正电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．带负电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．带电情况无法判断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解：如图，两次用带有不同电荷的带电棒靠近卡通造型的铝箔气球，均发生了相互吸引，根据异种电荷相互吸引和带电体能吸引轻小物体的性质可知，气球不可能两次带不同电荷，因此，气球一定不带电．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梧州）如图所示，轻质小球甲、乙用绝缘线悬挂，都处于静止状态，下列判断正确的是（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09738" cy="695422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．甲、乙都不带电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．甲不带电、乙带电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．甲、乙都带电，并带有同种电荷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．甲、乙都带电，并带有异种电荷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解：根据图示可知，甲乙两小球相互排斥，因此甲、乙都带电，并带有同种电荷．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泉州）一个验电器的两个金属箔片因带电而张开，则这两个金属箔片一定（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．带负电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．带同种电荷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．带异种电荷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解：带电体接触验电器的金属球时，两片金属箔上都带上和带电体相同的电荷，根据同种电荷相互排斥而张开．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聊城）下列物品，通常情况下属于导体的是（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914528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橡胶棒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914528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塑料梳子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33580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金属勺子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771633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体温计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ABD</w:t>
      </w:r>
      <w:r>
        <w:rPr>
          <w:sz w:val="24"/>
          <w:szCs w:val="24"/>
        </w:rPr>
        <w:t>、橡胶棒、塑料梳子、体温计（玻璃外壳）都不容易导电，是绝缘体，不合题意．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、金属勺子是金属制品，容易导电，是导体，符合题意．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湘西州）在实际生活中，我们把容易导电的物体叫导体，不容易导电的物体叫绝缘体，试根据你的生活经验判断，下面这些物体中属于导体的是（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．橡胶棒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．玻璃片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．塑料块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．细铜丝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ABC</w:t>
      </w:r>
      <w:r>
        <w:rPr>
          <w:sz w:val="24"/>
          <w:szCs w:val="24"/>
        </w:rPr>
        <w:t>、橡胶棒、玻璃片、塑料块都不容易导电，是绝缘体，不合题意；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、细铜丝是金属，容易导电，是导体，符合题意．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河源）现代社会倡导文明出行，某班同学对十字路口人行横道的红、绿交通信号灯进行了观察，画出了如图所示的控制人行红、绿灯的电路图，你认为可行的是（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14528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14528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14528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57370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、两开关均闭合时红绿交通信号灯同时发光，只闭合一个开关均不发光，故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、只闭合开关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时绿灯亮，只闭合开关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时红灯亮，两灯独立工作，互不影响，故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、两开关都闭合时会造成电源短路且两灯泡不发光，任何一个开关断开时红绿交通信号灯同时发光，故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、当只闭合开关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时，两灯泡都发光；只闭合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时绿灯亮．故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徐州二模）对原子结构的探究最早是从静电现象开始的．对静电现象的认识，下列说法中正确的是（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．摩擦起电创造了电荷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．同种电荷相互吸引，异种电荷相互排斥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．自然界只存在正、负两种电荷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．从静电现象认识到原子核是可分的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、摩擦起电的实质是电子的转移，电荷的多少没有变化，所以摩擦起电并没有创造电荷，故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、电荷间的作用规律：同种电荷相排斥，异种电荷相吸引，故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、自然界中只有两种电荷，即正电荷和负电荷，故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、静电现象是电子的转移，没有涉及到原子核内部情况，所以从静电现象不可能认识到原子核是可分的，故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瑶海区模拟）据报道，我国科学家成功观测到了电子的反物质﹣正电子（除带正电荷外，其它性质与电子相同），以下关于电子和正电子的说法正确的是（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．正电子和电子互相排斥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．正电子定向移动不能形成电流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．正电子定向移动形成电流，电流的方向与正电子定向移动的方向相同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．电子定向移动形成电流，电流的方向与电子定向移动的方向相同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、正电子带正电荷，而电子带负电荷，异种电荷会相互吸引，故</w:t>
      </w: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、电荷的定向移动形成电流，所以正电子定向移动也能形成电流，故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、因为正电荷定向移动的方向为电流的方向，所以正电子定向移动形成电流，电流的方向与正电子定向移动的方向相同，故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、因为正电荷定向移动的方向为电流的方向，所以电子电子定向移动形成电流，电流的方向与电子定向移动的方向相反，故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道外区二模）甲、乙两种干燥的绝缘物体，甲的原子核对核外电子的束缚能力较弱．将它们相互摩擦后分开．下列叙述中错误的是（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．乙得到了电子带负电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．甲失去了电子带正电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．甲、乙靠近会相互吸引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．摩擦产生了电荷，使甲乙带电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解：甲的原子核对核外电子的束缚能力较弱，乙的原子核对核外电子的束缚能力较强．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、将它们相互摩擦乙夺得电子，因多余电子带负电，甲失去电子，因缺少电子带正电．故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均正确；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、分开后再让甲乙相互接触，根据异种电荷相互吸引，甲乙会相互吸引．故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、摩擦起电是电荷的转移，不是产生了电荷．故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东台市校级模拟）与丝绸摩擦的玻璃棒带上了正电，这是因为（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．丝绸上电子转移到了玻璃棒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．丝绸上正电荷转移到了玻璃棒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．玻璃棒上电子转移到了丝绸上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．玻璃棒上正电荷转移到了丝绸上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解：用丝绸摩擦过的玻璃棒带正电，是玻璃棒上的原子核束缚电子的能</w:t>
      </w:r>
      <w:r>
        <w:rPr>
          <w:sz w:val="24"/>
          <w:szCs w:val="24"/>
        </w:rPr>
        <w:lastRenderedPageBreak/>
        <w:t>力弱，使一部分电子从玻璃棒上转移到丝绸上，玻璃棒因失去电子而带正电．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广东校级一模）如图所示，用丝绸摩擦后的带正电的玻璃棒靠近毛皮摩擦后的带负电的橡胶棒．下列说法正确的是（　　）</w:t>
      </w:r>
    </w:p>
    <w:p w:rsidR="007F086D" w:rsidRDefault="000D2C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24213" cy="1209844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．丝绸带正电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．丝绸失去电子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．橡胶棒从毛皮处得到电子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．靠近时，橡胶棒和玻璃棒相互排斥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解：玻璃棒带正电，说明玻璃棒失去电子，则丝绸得到电子会带负电，故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橡胶棒带负电说明橡胶棒从毛皮处得到电子，故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橡胶棒和玻璃棒带的是异种电荷，靠近时，橡胶棒和玻璃棒相互吸引，故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香坊区一模）下列说法不正确的是（　　）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．摩擦能起电是因为不同物质的原子核对核外电子的束缚能力不同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．电荷定向移动形成了电流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．在电路中电流的方向总是从电源的正极流向负极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．正电荷的定向移动的方向规定为电流方向</w:t>
      </w:r>
    </w:p>
    <w:p w:rsidR="007F086D" w:rsidRDefault="000D2C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、摩擦起电的实质是电子从一个物体转移到另一个物体，原子核束缚电子能力强的物体容易得到电子，束缚电子能力弱的物体容易失去电子，故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、电流是电荷的定向移动形成的，故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、电路中电流方向总是从电源的正极出发，经过用电器，回到电源的负极的，但是在电源内部电流的方向是从电源的负极流向正极的，故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、物理学中规定正电荷定向移动的方向为电流的方向，故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F086D" w:rsidRDefault="000D2C73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7F086D" w:rsidSect="001B769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46" w:rsidRDefault="00AA0946">
      <w:r>
        <w:separator/>
      </w:r>
    </w:p>
  </w:endnote>
  <w:endnote w:type="continuationSeparator" w:id="0">
    <w:p w:rsidR="00AA0946" w:rsidRDefault="00AA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6532F5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6532F5">
      <w:rPr>
        <w:b/>
        <w:bCs/>
        <w:noProof/>
      </w:rPr>
      <w:t>14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AA09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46" w:rsidRDefault="00AA0946">
      <w:r>
        <w:separator/>
      </w:r>
    </w:p>
  </w:footnote>
  <w:footnote w:type="continuationSeparator" w:id="0">
    <w:p w:rsidR="00AA0946" w:rsidRDefault="00AA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AA0946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2C73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532F5"/>
    <w:rsid w:val="00695896"/>
    <w:rsid w:val="00726C35"/>
    <w:rsid w:val="0078139C"/>
    <w:rsid w:val="00794E81"/>
    <w:rsid w:val="007B2058"/>
    <w:rsid w:val="007C2D01"/>
    <w:rsid w:val="007C40C0"/>
    <w:rsid w:val="007D45E1"/>
    <w:rsid w:val="007F086D"/>
    <w:rsid w:val="008621A8"/>
    <w:rsid w:val="00866FD8"/>
    <w:rsid w:val="00871831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0946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1662B-B181-4C0C-A325-9B6A1BB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E549-C741-4F7B-A727-3AE39575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998</Words>
  <Characters>5690</Characters>
  <Application>Microsoft Office Word</Application>
  <DocSecurity>0</DocSecurity>
  <Lines>47</Lines>
  <Paragraphs>13</Paragraphs>
  <ScaleCrop>false</ScaleCrop>
  <Company>菁优网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2017年03月31日电荷与电路-简单</dc:title>
  <dc:subject/>
  <dc:creator>©2010-2017 jyeoo.com</dc:creator>
  <cp:keywords>jyeoo,菁优网</cp:keywords>
  <dc:description/>
  <cp:lastModifiedBy>ZengYang Xin</cp:lastModifiedBy>
  <cp:revision>3</cp:revision>
  <cp:lastPrinted>2017-03-31T10:40:00Z</cp:lastPrinted>
  <dcterms:created xsi:type="dcterms:W3CDTF">2017-03-31T10:40:00Z</dcterms:created>
  <dcterms:modified xsi:type="dcterms:W3CDTF">2017-03-31T16:23:00Z</dcterms:modified>
</cp:coreProperties>
</file>